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328" w:rsidRDefault="005B7607" w:rsidP="0042419A">
      <w:pPr>
        <w:tabs>
          <w:tab w:val="left" w:pos="709"/>
        </w:tabs>
        <w:rPr>
          <w:sz w:val="23"/>
          <w:szCs w:val="23"/>
        </w:rPr>
      </w:pPr>
      <w:r>
        <w:rPr>
          <w:sz w:val="23"/>
          <w:szCs w:val="23"/>
        </w:rPr>
        <w:tab/>
      </w:r>
      <w:r>
        <w:rPr>
          <w:sz w:val="23"/>
          <w:szCs w:val="23"/>
        </w:rPr>
        <w:tab/>
      </w:r>
      <w:r w:rsidR="0042419A">
        <w:rPr>
          <w:sz w:val="23"/>
          <w:szCs w:val="23"/>
        </w:rPr>
        <w:t xml:space="preserve">       </w:t>
      </w:r>
    </w:p>
    <w:p w:rsidR="0042419A" w:rsidRPr="005C6C4E" w:rsidRDefault="00A05328" w:rsidP="0042419A">
      <w:pPr>
        <w:tabs>
          <w:tab w:val="left" w:pos="709"/>
        </w:tabs>
      </w:pPr>
      <w:r>
        <w:rPr>
          <w:sz w:val="23"/>
          <w:szCs w:val="23"/>
        </w:rPr>
        <w:tab/>
      </w:r>
      <w:r>
        <w:rPr>
          <w:sz w:val="23"/>
          <w:szCs w:val="23"/>
        </w:rPr>
        <w:tab/>
      </w:r>
      <w:r>
        <w:rPr>
          <w:sz w:val="23"/>
          <w:szCs w:val="23"/>
        </w:rPr>
        <w:tab/>
      </w:r>
      <w:r>
        <w:rPr>
          <w:sz w:val="23"/>
          <w:szCs w:val="23"/>
        </w:rPr>
        <w:tab/>
      </w:r>
      <w:r>
        <w:rPr>
          <w:sz w:val="23"/>
          <w:szCs w:val="23"/>
        </w:rPr>
        <w:tab/>
        <w:t xml:space="preserve">        </w:t>
      </w:r>
      <w:r w:rsidR="0042419A">
        <w:rPr>
          <w:sz w:val="23"/>
          <w:szCs w:val="23"/>
        </w:rPr>
        <w:t xml:space="preserve"> </w:t>
      </w:r>
      <w:r w:rsidR="0042419A" w:rsidRPr="005C6C4E">
        <w:t>PATVIRTINTA</w:t>
      </w:r>
    </w:p>
    <w:p w:rsidR="0042419A" w:rsidRPr="005C6C4E" w:rsidRDefault="0042419A" w:rsidP="0042419A">
      <w:r w:rsidRPr="005C6C4E">
        <w:tab/>
      </w:r>
      <w:r w:rsidRPr="005C6C4E">
        <w:tab/>
      </w:r>
      <w:r w:rsidRPr="005C6C4E">
        <w:tab/>
        <w:t xml:space="preserve">                              Kretingos rajono savivaldybės tarybos </w:t>
      </w:r>
    </w:p>
    <w:p w:rsidR="0042419A" w:rsidRPr="005C6C4E" w:rsidRDefault="0042419A" w:rsidP="00C239B0">
      <w:r w:rsidRPr="005C6C4E">
        <w:t xml:space="preserve">                                                                                               201</w:t>
      </w:r>
      <w:r w:rsidR="005C6C4E" w:rsidRPr="005C6C4E">
        <w:t>5</w:t>
      </w:r>
      <w:r w:rsidRPr="005C6C4E">
        <w:t xml:space="preserve"> m. kovo</w:t>
      </w:r>
      <w:r w:rsidR="00114AD3" w:rsidRPr="005C6C4E">
        <w:t xml:space="preserve"> </w:t>
      </w:r>
      <w:r w:rsidR="00660C2D">
        <w:t>26</w:t>
      </w:r>
      <w:r w:rsidR="005C6C4E" w:rsidRPr="005C6C4E">
        <w:t xml:space="preserve"> </w:t>
      </w:r>
      <w:r w:rsidRPr="005C6C4E">
        <w:t>d. sprendimu Nr.T2-</w:t>
      </w:r>
      <w:r w:rsidR="008B4CA1">
        <w:t>87</w:t>
      </w:r>
      <w:bookmarkStart w:id="0" w:name="_GoBack"/>
      <w:bookmarkEnd w:id="0"/>
    </w:p>
    <w:p w:rsidR="00D53336" w:rsidRPr="005C6C4E" w:rsidRDefault="00D53336" w:rsidP="0042419A">
      <w:pPr>
        <w:tabs>
          <w:tab w:val="left" w:pos="709"/>
        </w:tabs>
        <w:rPr>
          <w:b/>
          <w:sz w:val="28"/>
          <w:szCs w:val="28"/>
        </w:rPr>
      </w:pPr>
    </w:p>
    <w:p w:rsidR="00E25B02" w:rsidRPr="005C6C4E" w:rsidRDefault="00D53336" w:rsidP="00D53336">
      <w:pPr>
        <w:jc w:val="center"/>
        <w:rPr>
          <w:b/>
          <w:sz w:val="28"/>
          <w:szCs w:val="28"/>
        </w:rPr>
      </w:pPr>
      <w:r w:rsidRPr="005C6C4E">
        <w:rPr>
          <w:b/>
          <w:sz w:val="28"/>
          <w:szCs w:val="28"/>
        </w:rPr>
        <w:t>KRETINGOS R. GRŪŠLAUKĖS PAGRINDINĖ MOKYKLA</w:t>
      </w:r>
    </w:p>
    <w:p w:rsidR="00D53336" w:rsidRPr="005C6C4E" w:rsidRDefault="00D53336" w:rsidP="00D53336">
      <w:pPr>
        <w:jc w:val="center"/>
        <w:rPr>
          <w:b/>
          <w:sz w:val="28"/>
          <w:szCs w:val="28"/>
        </w:rPr>
      </w:pPr>
      <w:r w:rsidRPr="005C6C4E">
        <w:rPr>
          <w:b/>
          <w:sz w:val="28"/>
          <w:szCs w:val="28"/>
        </w:rPr>
        <w:t xml:space="preserve">   </w:t>
      </w:r>
    </w:p>
    <w:p w:rsidR="007449A7" w:rsidRPr="005C6C4E" w:rsidRDefault="007449A7" w:rsidP="007449A7">
      <w:pPr>
        <w:shd w:val="clear" w:color="auto" w:fill="FFFFFF" w:themeFill="background1"/>
        <w:jc w:val="center"/>
        <w:rPr>
          <w:b/>
        </w:rPr>
      </w:pPr>
      <w:r w:rsidRPr="005C6C4E">
        <w:rPr>
          <w:b/>
        </w:rPr>
        <w:t xml:space="preserve">GRŪŠLAUKĖS PAGRINDINĖS MOKYKLOS VADOVĖS </w:t>
      </w:r>
    </w:p>
    <w:p w:rsidR="007449A7" w:rsidRPr="005C6C4E" w:rsidRDefault="007449A7" w:rsidP="007449A7">
      <w:pPr>
        <w:shd w:val="clear" w:color="auto" w:fill="FFFFFF" w:themeFill="background1"/>
        <w:jc w:val="center"/>
        <w:rPr>
          <w:b/>
        </w:rPr>
      </w:pPr>
      <w:r w:rsidRPr="005C6C4E">
        <w:rPr>
          <w:b/>
        </w:rPr>
        <w:t xml:space="preserve">PETRONĖLĖS JOCIENĖS </w:t>
      </w:r>
      <w:r w:rsidR="00156B07" w:rsidRPr="005C6C4E">
        <w:rPr>
          <w:b/>
        </w:rPr>
        <w:t>201</w:t>
      </w:r>
      <w:r w:rsidR="005C6C4E" w:rsidRPr="005C6C4E">
        <w:rPr>
          <w:b/>
        </w:rPr>
        <w:t>4</w:t>
      </w:r>
      <w:r w:rsidR="00156B07" w:rsidRPr="005C6C4E">
        <w:rPr>
          <w:b/>
        </w:rPr>
        <w:t xml:space="preserve"> METŲ </w:t>
      </w:r>
      <w:r w:rsidR="00E73F82" w:rsidRPr="005C6C4E">
        <w:rPr>
          <w:b/>
        </w:rPr>
        <w:t xml:space="preserve">VEIKLOS </w:t>
      </w:r>
      <w:r w:rsidRPr="005C6C4E">
        <w:rPr>
          <w:b/>
        </w:rPr>
        <w:t>ATASKAITA</w:t>
      </w:r>
    </w:p>
    <w:p w:rsidR="00E73F82" w:rsidRPr="005C6C4E" w:rsidRDefault="00E73F82" w:rsidP="007449A7">
      <w:pPr>
        <w:shd w:val="clear" w:color="auto" w:fill="FFFFFF" w:themeFill="background1"/>
        <w:jc w:val="center"/>
        <w:rPr>
          <w:b/>
        </w:rPr>
      </w:pPr>
    </w:p>
    <w:p w:rsidR="00E73F82" w:rsidRDefault="00156B07" w:rsidP="00E73F82">
      <w:pPr>
        <w:jc w:val="center"/>
        <w:rPr>
          <w:b/>
          <w:bCs/>
          <w:color w:val="000000"/>
        </w:rPr>
      </w:pPr>
      <w:r w:rsidRPr="005C6C4E">
        <w:rPr>
          <w:color w:val="000000"/>
        </w:rPr>
        <w:t>201</w:t>
      </w:r>
      <w:r w:rsidR="005C6C4E">
        <w:rPr>
          <w:color w:val="000000"/>
        </w:rPr>
        <w:t>5</w:t>
      </w:r>
      <w:r w:rsidRPr="005C6C4E">
        <w:rPr>
          <w:color w:val="000000"/>
        </w:rPr>
        <w:t>-0</w:t>
      </w:r>
      <w:r w:rsidR="005C6C4E">
        <w:rPr>
          <w:color w:val="000000"/>
        </w:rPr>
        <w:t>2</w:t>
      </w:r>
      <w:r w:rsidRPr="005C6C4E">
        <w:rPr>
          <w:color w:val="000000"/>
        </w:rPr>
        <w:t>-</w:t>
      </w:r>
      <w:r w:rsidR="005C6C4E">
        <w:rPr>
          <w:color w:val="000000"/>
        </w:rPr>
        <w:t>24</w:t>
      </w:r>
      <w:r w:rsidRPr="005C6C4E">
        <w:rPr>
          <w:color w:val="000000"/>
        </w:rPr>
        <w:t xml:space="preserve"> Nr. D3-</w:t>
      </w:r>
      <w:r w:rsidR="005C6C4E">
        <w:rPr>
          <w:color w:val="000000"/>
        </w:rPr>
        <w:t>09</w:t>
      </w:r>
      <w:r w:rsidR="00E73F82">
        <w:rPr>
          <w:b/>
          <w:bCs/>
          <w:color w:val="000000"/>
        </w:rPr>
        <w:t> </w:t>
      </w:r>
    </w:p>
    <w:p w:rsidR="00156B07" w:rsidRDefault="00156B07" w:rsidP="00E73F82">
      <w:pPr>
        <w:jc w:val="center"/>
        <w:rPr>
          <w:color w:val="000000"/>
        </w:rPr>
      </w:pPr>
    </w:p>
    <w:p w:rsidR="00E73F82" w:rsidRDefault="00E73F82" w:rsidP="00E73F82">
      <w:pPr>
        <w:rPr>
          <w:b/>
          <w:bCs/>
          <w:color w:val="000000"/>
        </w:rPr>
      </w:pPr>
      <w:r>
        <w:rPr>
          <w:b/>
          <w:bCs/>
          <w:color w:val="000000"/>
        </w:rPr>
        <w:t>1. ĮSTAIGOS PRISTATYMAS:</w:t>
      </w:r>
    </w:p>
    <w:p w:rsidR="00E73F82" w:rsidRDefault="00E73F82" w:rsidP="00E73F82">
      <w:pPr>
        <w:jc w:val="center"/>
        <w:rPr>
          <w:b/>
          <w:bCs/>
          <w:color w:val="000000"/>
        </w:rPr>
      </w:pPr>
    </w:p>
    <w:p w:rsidR="00E73F82" w:rsidRDefault="000E3938" w:rsidP="007D3982">
      <w:pPr>
        <w:spacing w:line="360" w:lineRule="auto"/>
        <w:jc w:val="both"/>
        <w:rPr>
          <w:color w:val="000000"/>
        </w:rPr>
      </w:pPr>
      <w:r>
        <w:rPr>
          <w:color w:val="000000"/>
        </w:rPr>
        <w:t xml:space="preserve">            </w:t>
      </w:r>
      <w:r w:rsidR="00E73F82">
        <w:rPr>
          <w:color w:val="000000"/>
        </w:rPr>
        <w:t xml:space="preserve">1.1. Kretingos r. Grūšlaukės pagrindinė mokykla, Mokyklos g. 2., Grūšlaukės k., LT-97290, Kretingos r., </w:t>
      </w:r>
      <w:proofErr w:type="spellStart"/>
      <w:r w:rsidR="006A63C0">
        <w:rPr>
          <w:color w:val="000000"/>
        </w:rPr>
        <w:t>E</w:t>
      </w:r>
      <w:r w:rsidR="00E73F82">
        <w:rPr>
          <w:color w:val="000000"/>
        </w:rPr>
        <w:t>l.p</w:t>
      </w:r>
      <w:proofErr w:type="spellEnd"/>
      <w:r w:rsidR="00E73F82">
        <w:rPr>
          <w:color w:val="000000"/>
        </w:rPr>
        <w:t xml:space="preserve">.: </w:t>
      </w:r>
      <w:proofErr w:type="spellStart"/>
      <w:r w:rsidR="00E73F82">
        <w:rPr>
          <w:color w:val="000000"/>
        </w:rPr>
        <w:t>gruslaukespm@gruslauke.kretinga.lm.lt</w:t>
      </w:r>
      <w:proofErr w:type="spellEnd"/>
      <w:r w:rsidR="00E73F82">
        <w:rPr>
          <w:color w:val="000000"/>
        </w:rPr>
        <w:t xml:space="preserve">, </w:t>
      </w:r>
      <w:r w:rsidR="003D2078">
        <w:rPr>
          <w:color w:val="000000"/>
        </w:rPr>
        <w:t>T</w:t>
      </w:r>
      <w:r w:rsidR="00E73F82">
        <w:rPr>
          <w:color w:val="000000"/>
        </w:rPr>
        <w:t>el</w:t>
      </w:r>
      <w:r w:rsidR="00CA08A5">
        <w:rPr>
          <w:color w:val="000000"/>
        </w:rPr>
        <w:t>.</w:t>
      </w:r>
      <w:r w:rsidR="00E73F82">
        <w:rPr>
          <w:color w:val="000000"/>
        </w:rPr>
        <w:t xml:space="preserve"> Nr. 8 445 41 725;</w:t>
      </w:r>
    </w:p>
    <w:p w:rsidR="00E73F82" w:rsidRDefault="00E73F82" w:rsidP="007D3982">
      <w:pPr>
        <w:spacing w:line="360" w:lineRule="auto"/>
        <w:ind w:left="709"/>
        <w:jc w:val="both"/>
        <w:rPr>
          <w:color w:val="000000"/>
        </w:rPr>
      </w:pPr>
      <w:r>
        <w:rPr>
          <w:color w:val="000000"/>
        </w:rPr>
        <w:t xml:space="preserve">1.2. Direktorė Petronėlė Jocienė, vadybinis stažas - </w:t>
      </w:r>
      <w:r w:rsidR="00923F03">
        <w:rPr>
          <w:color w:val="000000"/>
        </w:rPr>
        <w:t>1</w:t>
      </w:r>
      <w:r w:rsidR="005C6C4E">
        <w:rPr>
          <w:color w:val="000000"/>
        </w:rPr>
        <w:t>8</w:t>
      </w:r>
      <w:r>
        <w:rPr>
          <w:color w:val="000000"/>
        </w:rPr>
        <w:t>,  II vadybinė kategorija;</w:t>
      </w:r>
    </w:p>
    <w:p w:rsidR="00E73F82" w:rsidRPr="004A1066" w:rsidRDefault="000E3938" w:rsidP="007D3982">
      <w:pPr>
        <w:spacing w:line="360" w:lineRule="auto"/>
        <w:ind w:right="-285"/>
        <w:jc w:val="both"/>
      </w:pPr>
      <w:r>
        <w:t xml:space="preserve">            </w:t>
      </w:r>
      <w:r w:rsidR="00E73F82">
        <w:t>1.3</w:t>
      </w:r>
      <w:r w:rsidR="00E73F82" w:rsidRPr="00FF29E8">
        <w:t>. Mokinių skaičius</w:t>
      </w:r>
      <w:r w:rsidR="00E73F82" w:rsidRPr="004A1066">
        <w:t xml:space="preserve">: </w:t>
      </w:r>
      <w:r w:rsidR="00357218">
        <w:t>priešmokyklinio</w:t>
      </w:r>
      <w:r w:rsidR="00357218" w:rsidRPr="004A1066">
        <w:t xml:space="preserve"> ugdymo </w:t>
      </w:r>
      <w:r w:rsidR="00357218">
        <w:t xml:space="preserve"> - </w:t>
      </w:r>
      <w:r w:rsidR="005C6C4E">
        <w:t>2</w:t>
      </w:r>
      <w:r w:rsidR="0001508C">
        <w:t>2</w:t>
      </w:r>
      <w:r w:rsidR="00B970DC">
        <w:t xml:space="preserve">, </w:t>
      </w:r>
      <w:r w:rsidR="00E73F82" w:rsidRPr="004A1066">
        <w:t>pradinio ugdymo</w:t>
      </w:r>
      <w:r w:rsidR="00B970DC">
        <w:t xml:space="preserve"> - 2</w:t>
      </w:r>
      <w:r w:rsidR="005C6C4E">
        <w:t>0</w:t>
      </w:r>
      <w:r w:rsidR="00E73F82" w:rsidRPr="004A1066">
        <w:t>, pagrindinio ugdymo</w:t>
      </w:r>
      <w:r w:rsidR="00B970DC">
        <w:t xml:space="preserve"> –</w:t>
      </w:r>
      <w:r w:rsidR="005C6C4E">
        <w:t>47</w:t>
      </w:r>
      <w:r w:rsidR="00B970DC">
        <w:t>.</w:t>
      </w:r>
      <w:r w:rsidR="00E73F82" w:rsidRPr="004A1066">
        <w:t xml:space="preserve"> </w:t>
      </w:r>
    </w:p>
    <w:p w:rsidR="00E73F82" w:rsidRDefault="00E73F82" w:rsidP="000E3938">
      <w:pPr>
        <w:spacing w:line="360" w:lineRule="auto"/>
        <w:ind w:left="709"/>
        <w:rPr>
          <w:color w:val="000000"/>
        </w:rPr>
      </w:pPr>
      <w:r>
        <w:rPr>
          <w:color w:val="000000"/>
        </w:rPr>
        <w:t>1.4. Darbuotojų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E73F82" w:rsidRPr="00AA6C78" w:rsidTr="00AF3542">
        <w:tc>
          <w:tcPr>
            <w:tcW w:w="2464" w:type="dxa"/>
            <w:shd w:val="clear" w:color="auto" w:fill="auto"/>
            <w:vAlign w:val="center"/>
          </w:tcPr>
          <w:p w:rsidR="00E73F82" w:rsidRPr="00AA6C78" w:rsidRDefault="00E73F82" w:rsidP="00AF3542">
            <w:pPr>
              <w:jc w:val="center"/>
              <w:rPr>
                <w:color w:val="000000"/>
              </w:rPr>
            </w:pPr>
            <w:r w:rsidRPr="00AA6C78">
              <w:rPr>
                <w:color w:val="000000"/>
              </w:rPr>
              <w:t>Administracijos darbuotojai</w:t>
            </w:r>
          </w:p>
        </w:tc>
        <w:tc>
          <w:tcPr>
            <w:tcW w:w="2845" w:type="dxa"/>
            <w:shd w:val="clear" w:color="auto" w:fill="auto"/>
            <w:vAlign w:val="center"/>
          </w:tcPr>
          <w:p w:rsidR="00E73F82" w:rsidRPr="00AA6C78" w:rsidRDefault="00E73F82" w:rsidP="00AF3542">
            <w:pPr>
              <w:jc w:val="center"/>
              <w:rPr>
                <w:color w:val="000000"/>
              </w:rPr>
            </w:pPr>
            <w:r>
              <w:rPr>
                <w:color w:val="000000"/>
              </w:rPr>
              <w:t>Pedagoginiai darbuotojai</w:t>
            </w:r>
          </w:p>
        </w:tc>
        <w:tc>
          <w:tcPr>
            <w:tcW w:w="2054" w:type="dxa"/>
            <w:vAlign w:val="center"/>
          </w:tcPr>
          <w:p w:rsidR="00E73F82" w:rsidRPr="00AA6C78" w:rsidRDefault="00E73F82" w:rsidP="00AF3542">
            <w:pPr>
              <w:jc w:val="center"/>
              <w:rPr>
                <w:color w:val="000000"/>
              </w:rPr>
            </w:pPr>
            <w:r>
              <w:rPr>
                <w:color w:val="000000"/>
              </w:rPr>
              <w:t>Nepedagoginiai darbuotojai</w:t>
            </w:r>
          </w:p>
        </w:tc>
        <w:tc>
          <w:tcPr>
            <w:tcW w:w="2491" w:type="dxa"/>
            <w:shd w:val="clear" w:color="auto" w:fill="auto"/>
            <w:vAlign w:val="center"/>
          </w:tcPr>
          <w:p w:rsidR="00E73F82" w:rsidRPr="00AA6C78" w:rsidRDefault="00E73F82" w:rsidP="00AF3542">
            <w:pPr>
              <w:jc w:val="center"/>
              <w:rPr>
                <w:color w:val="000000"/>
              </w:rPr>
            </w:pPr>
            <w:r w:rsidRPr="00AA6C78">
              <w:rPr>
                <w:color w:val="000000"/>
              </w:rPr>
              <w:t>Kiti darbuotojai</w:t>
            </w:r>
          </w:p>
        </w:tc>
      </w:tr>
      <w:tr w:rsidR="00E73F82" w:rsidRPr="00AA6C78" w:rsidTr="00AF3542">
        <w:tc>
          <w:tcPr>
            <w:tcW w:w="2464" w:type="dxa"/>
            <w:shd w:val="clear" w:color="auto" w:fill="auto"/>
            <w:vAlign w:val="center"/>
          </w:tcPr>
          <w:p w:rsidR="00E73F82" w:rsidRPr="00AA6C78" w:rsidRDefault="00AF3542" w:rsidP="00AF3542">
            <w:pPr>
              <w:jc w:val="center"/>
              <w:rPr>
                <w:color w:val="000000"/>
              </w:rPr>
            </w:pPr>
            <w:r>
              <w:rPr>
                <w:color w:val="000000"/>
              </w:rPr>
              <w:t>3</w:t>
            </w:r>
          </w:p>
        </w:tc>
        <w:tc>
          <w:tcPr>
            <w:tcW w:w="2845" w:type="dxa"/>
            <w:shd w:val="clear" w:color="auto" w:fill="auto"/>
            <w:vAlign w:val="center"/>
          </w:tcPr>
          <w:p w:rsidR="00E73F82" w:rsidRPr="000E3938" w:rsidRDefault="00B970DC" w:rsidP="00AF3542">
            <w:pPr>
              <w:jc w:val="center"/>
              <w:rPr>
                <w:color w:val="000000"/>
                <w:highlight w:val="yellow"/>
              </w:rPr>
            </w:pPr>
            <w:r w:rsidRPr="00FD03F8">
              <w:rPr>
                <w:color w:val="000000"/>
              </w:rPr>
              <w:t>17</w:t>
            </w:r>
          </w:p>
        </w:tc>
        <w:tc>
          <w:tcPr>
            <w:tcW w:w="2054" w:type="dxa"/>
            <w:vAlign w:val="center"/>
          </w:tcPr>
          <w:p w:rsidR="00E73F82" w:rsidRPr="000E3938" w:rsidRDefault="00831CB4" w:rsidP="00AF3542">
            <w:pPr>
              <w:jc w:val="center"/>
              <w:rPr>
                <w:color w:val="000000"/>
                <w:highlight w:val="yellow"/>
              </w:rPr>
            </w:pPr>
            <w:r w:rsidRPr="00831CB4">
              <w:rPr>
                <w:color w:val="000000"/>
              </w:rPr>
              <w:t>2</w:t>
            </w:r>
            <w:r w:rsidR="0025089C" w:rsidRPr="00831CB4">
              <w:rPr>
                <w:color w:val="000000"/>
              </w:rPr>
              <w:t xml:space="preserve"> </w:t>
            </w:r>
          </w:p>
        </w:tc>
        <w:tc>
          <w:tcPr>
            <w:tcW w:w="2491" w:type="dxa"/>
            <w:shd w:val="clear" w:color="auto" w:fill="auto"/>
            <w:vAlign w:val="center"/>
          </w:tcPr>
          <w:p w:rsidR="007F6B8B" w:rsidRDefault="007F6B8B" w:rsidP="00BF4A59">
            <w:pPr>
              <w:jc w:val="center"/>
              <w:rPr>
                <w:color w:val="000000"/>
              </w:rPr>
            </w:pPr>
            <w:r>
              <w:rPr>
                <w:color w:val="000000"/>
              </w:rPr>
              <w:t>1</w:t>
            </w:r>
            <w:r w:rsidR="00831CB4">
              <w:rPr>
                <w:color w:val="000000"/>
              </w:rPr>
              <w:t>2</w:t>
            </w:r>
            <w:r w:rsidR="00722F41">
              <w:rPr>
                <w:color w:val="000000"/>
              </w:rPr>
              <w:t>,</w:t>
            </w:r>
          </w:p>
          <w:p w:rsidR="00E73F82" w:rsidRPr="00AA6C78" w:rsidRDefault="00BF4A59" w:rsidP="00BF4A59">
            <w:pPr>
              <w:jc w:val="center"/>
              <w:rPr>
                <w:color w:val="000000"/>
              </w:rPr>
            </w:pPr>
            <w:r>
              <w:rPr>
                <w:color w:val="000000"/>
              </w:rPr>
              <w:t>1 - sveikatos priežiūros specialistė, dirbanti pagal sutartį</w:t>
            </w:r>
          </w:p>
        </w:tc>
      </w:tr>
    </w:tbl>
    <w:p w:rsidR="00EB45EF" w:rsidRDefault="00EB45EF" w:rsidP="00EB45EF">
      <w:pPr>
        <w:spacing w:line="360" w:lineRule="auto"/>
        <w:rPr>
          <w:color w:val="000000"/>
        </w:rPr>
      </w:pPr>
    </w:p>
    <w:p w:rsidR="00E73F82" w:rsidRDefault="000E3938" w:rsidP="00EB45EF">
      <w:pPr>
        <w:spacing w:line="360" w:lineRule="auto"/>
        <w:rPr>
          <w:color w:val="000000"/>
        </w:rPr>
      </w:pPr>
      <w:r>
        <w:rPr>
          <w:color w:val="000000"/>
        </w:rPr>
        <w:t xml:space="preserve">           </w:t>
      </w:r>
      <w:r w:rsidR="00E73F82">
        <w:rPr>
          <w:color w:val="000000"/>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88"/>
        <w:gridCol w:w="1425"/>
        <w:gridCol w:w="3285"/>
      </w:tblGrid>
      <w:tr w:rsidR="00FF0E15" w:rsidRPr="00AA6C78" w:rsidTr="00FF0E15">
        <w:tc>
          <w:tcPr>
            <w:tcW w:w="556" w:type="dxa"/>
            <w:shd w:val="clear" w:color="auto" w:fill="auto"/>
          </w:tcPr>
          <w:p w:rsidR="00FF0E15" w:rsidRPr="00AA6C78" w:rsidRDefault="00FF0E15" w:rsidP="004A11DE">
            <w:pPr>
              <w:rPr>
                <w:color w:val="000000"/>
              </w:rPr>
            </w:pPr>
            <w:r>
              <w:rPr>
                <w:color w:val="000000"/>
              </w:rPr>
              <w:t>Eil. Nr.</w:t>
            </w:r>
          </w:p>
        </w:tc>
        <w:tc>
          <w:tcPr>
            <w:tcW w:w="4588" w:type="dxa"/>
            <w:shd w:val="clear" w:color="auto" w:fill="auto"/>
          </w:tcPr>
          <w:p w:rsidR="00FF0E15" w:rsidRPr="00AA6C78" w:rsidRDefault="00FF0E15" w:rsidP="009F54D3">
            <w:pPr>
              <w:rPr>
                <w:color w:val="000000"/>
              </w:rPr>
            </w:pPr>
            <w:r w:rsidRPr="00AA6C78">
              <w:rPr>
                <w:color w:val="000000"/>
              </w:rPr>
              <w:t>Adresas</w:t>
            </w:r>
          </w:p>
        </w:tc>
        <w:tc>
          <w:tcPr>
            <w:tcW w:w="1425" w:type="dxa"/>
            <w:shd w:val="clear" w:color="auto" w:fill="auto"/>
          </w:tcPr>
          <w:p w:rsidR="00FF0E15" w:rsidRPr="00AA6C78" w:rsidRDefault="00FF0E15" w:rsidP="00FF0E15">
            <w:pPr>
              <w:rPr>
                <w:color w:val="000000"/>
              </w:rPr>
            </w:pPr>
            <w:r w:rsidRPr="00AA6C78">
              <w:rPr>
                <w:color w:val="000000"/>
              </w:rPr>
              <w:t>Plotas (</w:t>
            </w:r>
            <w:proofErr w:type="spellStart"/>
            <w:r w:rsidRPr="00AA6C78">
              <w:rPr>
                <w:color w:val="000000"/>
              </w:rPr>
              <w:t>kv.m</w:t>
            </w:r>
            <w:proofErr w:type="spellEnd"/>
            <w:r w:rsidRPr="00AA6C78">
              <w:rPr>
                <w:color w:val="000000"/>
              </w:rPr>
              <w:t>.)</w:t>
            </w:r>
          </w:p>
        </w:tc>
        <w:tc>
          <w:tcPr>
            <w:tcW w:w="3285" w:type="dxa"/>
            <w:shd w:val="clear" w:color="auto" w:fill="auto"/>
          </w:tcPr>
          <w:p w:rsidR="00FF0E15" w:rsidRPr="00AA6C78" w:rsidRDefault="00FF0E15" w:rsidP="004A11DE">
            <w:pPr>
              <w:rPr>
                <w:color w:val="000000"/>
              </w:rPr>
            </w:pPr>
            <w:r w:rsidRPr="00AA6C78">
              <w:rPr>
                <w:color w:val="000000"/>
              </w:rPr>
              <w:t>Pastabos</w:t>
            </w:r>
          </w:p>
        </w:tc>
      </w:tr>
      <w:tr w:rsidR="00FF0E15" w:rsidRPr="00AA6C78" w:rsidTr="00FF0E15">
        <w:tc>
          <w:tcPr>
            <w:tcW w:w="556" w:type="dxa"/>
            <w:shd w:val="clear" w:color="auto" w:fill="auto"/>
          </w:tcPr>
          <w:p w:rsidR="00FF0E15" w:rsidRPr="00FF0E15" w:rsidRDefault="00FF0E15" w:rsidP="00FF0E15">
            <w:pPr>
              <w:jc w:val="center"/>
              <w:rPr>
                <w:color w:val="000000"/>
                <w:sz w:val="16"/>
                <w:szCs w:val="16"/>
              </w:rPr>
            </w:pPr>
            <w:r w:rsidRPr="00FF0E15">
              <w:rPr>
                <w:color w:val="000000"/>
                <w:sz w:val="16"/>
                <w:szCs w:val="16"/>
              </w:rPr>
              <w:t>1</w:t>
            </w:r>
          </w:p>
        </w:tc>
        <w:tc>
          <w:tcPr>
            <w:tcW w:w="4588" w:type="dxa"/>
            <w:shd w:val="clear" w:color="auto" w:fill="auto"/>
          </w:tcPr>
          <w:p w:rsidR="00FF0E15" w:rsidRPr="00FF0E15" w:rsidRDefault="00FF0E15" w:rsidP="00FF0E15">
            <w:pPr>
              <w:jc w:val="center"/>
              <w:rPr>
                <w:color w:val="000000"/>
                <w:sz w:val="16"/>
                <w:szCs w:val="16"/>
              </w:rPr>
            </w:pPr>
            <w:r w:rsidRPr="00FF0E15">
              <w:rPr>
                <w:color w:val="000000"/>
                <w:sz w:val="16"/>
                <w:szCs w:val="16"/>
              </w:rPr>
              <w:t>2</w:t>
            </w:r>
          </w:p>
        </w:tc>
        <w:tc>
          <w:tcPr>
            <w:tcW w:w="1425" w:type="dxa"/>
            <w:shd w:val="clear" w:color="auto" w:fill="auto"/>
          </w:tcPr>
          <w:p w:rsidR="00FF0E15" w:rsidRPr="00FF0E15" w:rsidRDefault="00FF0E15" w:rsidP="00FF0E15">
            <w:pPr>
              <w:jc w:val="center"/>
              <w:rPr>
                <w:color w:val="000000"/>
                <w:sz w:val="16"/>
                <w:szCs w:val="16"/>
              </w:rPr>
            </w:pPr>
            <w:r w:rsidRPr="00FF0E15">
              <w:rPr>
                <w:color w:val="000000"/>
                <w:sz w:val="16"/>
                <w:szCs w:val="16"/>
              </w:rPr>
              <w:t>3</w:t>
            </w:r>
          </w:p>
        </w:tc>
        <w:tc>
          <w:tcPr>
            <w:tcW w:w="3285" w:type="dxa"/>
            <w:shd w:val="clear" w:color="auto" w:fill="auto"/>
          </w:tcPr>
          <w:p w:rsidR="00FF0E15" w:rsidRPr="00FF0E15" w:rsidRDefault="00FF0E15" w:rsidP="00FF0E15">
            <w:pPr>
              <w:jc w:val="center"/>
              <w:rPr>
                <w:color w:val="000000"/>
                <w:sz w:val="16"/>
                <w:szCs w:val="16"/>
              </w:rPr>
            </w:pPr>
            <w:r w:rsidRPr="00FF0E15">
              <w:rPr>
                <w:color w:val="000000"/>
                <w:sz w:val="16"/>
                <w:szCs w:val="16"/>
              </w:rPr>
              <w:t>4</w:t>
            </w:r>
          </w:p>
        </w:tc>
      </w:tr>
      <w:tr w:rsidR="00FF0E15" w:rsidRPr="00AA6C78" w:rsidTr="00FF0E15">
        <w:trPr>
          <w:trHeight w:val="684"/>
        </w:trPr>
        <w:tc>
          <w:tcPr>
            <w:tcW w:w="556" w:type="dxa"/>
            <w:shd w:val="clear" w:color="auto" w:fill="auto"/>
            <w:vAlign w:val="center"/>
          </w:tcPr>
          <w:p w:rsidR="00FF0E15" w:rsidRPr="00AA6C78" w:rsidRDefault="00FF0E15" w:rsidP="00FF0E15">
            <w:pPr>
              <w:rPr>
                <w:color w:val="000000"/>
              </w:rPr>
            </w:pPr>
            <w:r>
              <w:rPr>
                <w:color w:val="000000"/>
              </w:rPr>
              <w:t>1.</w:t>
            </w:r>
          </w:p>
        </w:tc>
        <w:tc>
          <w:tcPr>
            <w:tcW w:w="4588" w:type="dxa"/>
            <w:shd w:val="clear" w:color="auto" w:fill="auto"/>
            <w:vAlign w:val="center"/>
          </w:tcPr>
          <w:p w:rsidR="00FF0E15" w:rsidRDefault="00FF0E15" w:rsidP="00FF0E15">
            <w:pPr>
              <w:rPr>
                <w:color w:val="000000"/>
              </w:rPr>
            </w:pPr>
            <w:r>
              <w:rPr>
                <w:color w:val="000000"/>
              </w:rPr>
              <w:t xml:space="preserve">Pagrindinė mokykla, </w:t>
            </w:r>
          </w:p>
          <w:p w:rsidR="00FF0E15" w:rsidRPr="00AA6C78" w:rsidRDefault="00FF0E15" w:rsidP="00FF0E15">
            <w:pPr>
              <w:rPr>
                <w:color w:val="000000"/>
              </w:rPr>
            </w:pPr>
            <w:r>
              <w:rPr>
                <w:color w:val="000000"/>
              </w:rPr>
              <w:t>Mokyklos g. 2., Grūšlaukės k., Kretingos r.</w:t>
            </w:r>
          </w:p>
        </w:tc>
        <w:tc>
          <w:tcPr>
            <w:tcW w:w="1425" w:type="dxa"/>
            <w:shd w:val="clear" w:color="auto" w:fill="auto"/>
            <w:vAlign w:val="center"/>
          </w:tcPr>
          <w:p w:rsidR="00FF0E15" w:rsidRPr="00AA6C78" w:rsidRDefault="006D23D5" w:rsidP="00FF0E15">
            <w:pPr>
              <w:rPr>
                <w:color w:val="000000"/>
              </w:rPr>
            </w:pPr>
            <w:r>
              <w:rPr>
                <w:color w:val="000000"/>
              </w:rPr>
              <w:t>1277,32</w:t>
            </w:r>
          </w:p>
        </w:tc>
        <w:tc>
          <w:tcPr>
            <w:tcW w:w="3285" w:type="dxa"/>
            <w:shd w:val="clear" w:color="auto" w:fill="auto"/>
            <w:vAlign w:val="center"/>
          </w:tcPr>
          <w:p w:rsidR="00FF0E15" w:rsidRPr="00AA6C78" w:rsidRDefault="00FF0E15" w:rsidP="00FF0E15">
            <w:pPr>
              <w:rPr>
                <w:color w:val="000000"/>
              </w:rPr>
            </w:pPr>
            <w:r>
              <w:rPr>
                <w:color w:val="000000"/>
              </w:rPr>
              <w:t>Naudojama</w:t>
            </w:r>
          </w:p>
        </w:tc>
      </w:tr>
      <w:tr w:rsidR="00FF0E15" w:rsidRPr="00AA6C78" w:rsidTr="00FF0E15">
        <w:trPr>
          <w:trHeight w:val="684"/>
        </w:trPr>
        <w:tc>
          <w:tcPr>
            <w:tcW w:w="556" w:type="dxa"/>
            <w:shd w:val="clear" w:color="auto" w:fill="auto"/>
            <w:vAlign w:val="center"/>
          </w:tcPr>
          <w:p w:rsidR="00FF0E15" w:rsidRPr="00AA6C78" w:rsidRDefault="00FF0E15" w:rsidP="00FF0E15">
            <w:pPr>
              <w:rPr>
                <w:color w:val="000000"/>
              </w:rPr>
            </w:pPr>
            <w:r>
              <w:rPr>
                <w:color w:val="000000"/>
              </w:rPr>
              <w:t>2.</w:t>
            </w:r>
          </w:p>
        </w:tc>
        <w:tc>
          <w:tcPr>
            <w:tcW w:w="4588" w:type="dxa"/>
            <w:shd w:val="clear" w:color="auto" w:fill="auto"/>
            <w:vAlign w:val="center"/>
          </w:tcPr>
          <w:p w:rsidR="00FF0E15" w:rsidRDefault="00FF0E15" w:rsidP="00FF0E15">
            <w:pPr>
              <w:rPr>
                <w:color w:val="000000"/>
              </w:rPr>
            </w:pPr>
            <w:r>
              <w:rPr>
                <w:color w:val="000000"/>
              </w:rPr>
              <w:t>Pradinė mokykla,</w:t>
            </w:r>
          </w:p>
          <w:p w:rsidR="00FF0E15" w:rsidRPr="00AA6C78" w:rsidRDefault="00FF0E15" w:rsidP="00FF0E15">
            <w:pPr>
              <w:rPr>
                <w:color w:val="000000"/>
              </w:rPr>
            </w:pPr>
            <w:proofErr w:type="spellStart"/>
            <w:r>
              <w:rPr>
                <w:color w:val="000000"/>
              </w:rPr>
              <w:t>Peldžių</w:t>
            </w:r>
            <w:proofErr w:type="spellEnd"/>
            <w:r>
              <w:rPr>
                <w:color w:val="000000"/>
              </w:rPr>
              <w:t xml:space="preserve"> g. 5., Grūšlaukės k., Kretingos r.</w:t>
            </w:r>
          </w:p>
        </w:tc>
        <w:tc>
          <w:tcPr>
            <w:tcW w:w="1425" w:type="dxa"/>
            <w:shd w:val="clear" w:color="auto" w:fill="auto"/>
            <w:vAlign w:val="center"/>
          </w:tcPr>
          <w:p w:rsidR="00FF0E15" w:rsidRPr="00AA6C78" w:rsidRDefault="00FF0E15" w:rsidP="00FF0E15">
            <w:pPr>
              <w:rPr>
                <w:color w:val="000000"/>
              </w:rPr>
            </w:pPr>
            <w:r>
              <w:rPr>
                <w:color w:val="000000"/>
              </w:rPr>
              <w:t>479,91</w:t>
            </w:r>
          </w:p>
        </w:tc>
        <w:tc>
          <w:tcPr>
            <w:tcW w:w="3285" w:type="dxa"/>
            <w:shd w:val="clear" w:color="auto" w:fill="auto"/>
            <w:vAlign w:val="center"/>
          </w:tcPr>
          <w:p w:rsidR="00FF0E15" w:rsidRPr="00AA6C78" w:rsidRDefault="00FF0E15" w:rsidP="00FF0E15">
            <w:pPr>
              <w:rPr>
                <w:color w:val="000000"/>
              </w:rPr>
            </w:pPr>
            <w:r>
              <w:rPr>
                <w:color w:val="000000"/>
              </w:rPr>
              <w:t>Nenaudojama, nešildoma</w:t>
            </w:r>
          </w:p>
        </w:tc>
      </w:tr>
    </w:tbl>
    <w:p w:rsidR="007449A7" w:rsidRDefault="007449A7" w:rsidP="00636E4E">
      <w:pPr>
        <w:autoSpaceDE w:val="0"/>
        <w:autoSpaceDN w:val="0"/>
        <w:adjustRightInd w:val="0"/>
        <w:spacing w:line="360" w:lineRule="auto"/>
        <w:jc w:val="both"/>
      </w:pPr>
    </w:p>
    <w:p w:rsidR="00636E4E" w:rsidRPr="00636E4E" w:rsidRDefault="00636E4E" w:rsidP="00636E4E">
      <w:pPr>
        <w:rPr>
          <w:b/>
          <w:bCs/>
          <w:color w:val="000000"/>
        </w:rPr>
      </w:pPr>
      <w:r w:rsidRPr="00636E4E">
        <w:rPr>
          <w:b/>
          <w:bCs/>
          <w:color w:val="000000"/>
        </w:rPr>
        <w:t>2. ĮSTAIGOS</w:t>
      </w:r>
      <w:r w:rsidRPr="00636E4E">
        <w:rPr>
          <w:color w:val="000000"/>
        </w:rPr>
        <w:t> </w:t>
      </w:r>
      <w:r w:rsidRPr="00636E4E">
        <w:rPr>
          <w:b/>
          <w:bCs/>
          <w:color w:val="000000"/>
        </w:rPr>
        <w:t>VYKDYTA VEIKLA IR PASIEKTI REZULTATAI</w:t>
      </w:r>
    </w:p>
    <w:p w:rsidR="00636E4E" w:rsidRPr="00636E4E" w:rsidRDefault="00636E4E" w:rsidP="00636E4E">
      <w:pPr>
        <w:autoSpaceDE w:val="0"/>
        <w:autoSpaceDN w:val="0"/>
        <w:adjustRightInd w:val="0"/>
        <w:spacing w:line="360" w:lineRule="auto"/>
        <w:jc w:val="both"/>
      </w:pPr>
    </w:p>
    <w:p w:rsidR="007449A7" w:rsidRPr="00C053C8" w:rsidRDefault="002E01FD" w:rsidP="002E01FD">
      <w:pPr>
        <w:tabs>
          <w:tab w:val="left" w:pos="709"/>
        </w:tabs>
        <w:spacing w:line="360" w:lineRule="auto"/>
      </w:pPr>
      <w:r>
        <w:t xml:space="preserve">            </w:t>
      </w:r>
      <w:r w:rsidR="00636E4E">
        <w:t>2</w:t>
      </w:r>
      <w:r w:rsidR="007449A7" w:rsidRPr="00C053C8">
        <w:t>.</w:t>
      </w:r>
      <w:r w:rsidR="00636E4E">
        <w:t>1.</w:t>
      </w:r>
      <w:r w:rsidR="007449A7" w:rsidRPr="00C053C8">
        <w:t xml:space="preserve"> Metinės veiklos programos įgyvendinimas: </w:t>
      </w:r>
    </w:p>
    <w:p w:rsidR="00AF47D3" w:rsidRDefault="000E3938" w:rsidP="00AF47D3">
      <w:pPr>
        <w:spacing w:line="360" w:lineRule="auto"/>
        <w:ind w:firstLine="748"/>
        <w:jc w:val="both"/>
      </w:pPr>
      <w:r>
        <w:t xml:space="preserve">2.1.1. </w:t>
      </w:r>
      <w:r w:rsidR="00AF47D3">
        <w:t>Įgyvendinant 2013-2014 m. m. veiklos planą buvo iškeltas strateginis tikslas – siekti aukštesnės ugdymo kokybės. Šiam tikslui pasiekti buvo numatytas prioritetas – formaliojo ugdymo kokybės gerinimas.</w:t>
      </w:r>
    </w:p>
    <w:p w:rsidR="00AF47D3" w:rsidRDefault="000E3938" w:rsidP="00AF47D3">
      <w:pPr>
        <w:spacing w:line="360" w:lineRule="auto"/>
        <w:ind w:firstLine="748"/>
        <w:jc w:val="both"/>
      </w:pPr>
      <w:r>
        <w:t xml:space="preserve">2.1.2. </w:t>
      </w:r>
      <w:r w:rsidR="00AF47D3">
        <w:t xml:space="preserve">Tikslai ugdomosios veiklos diferencijavimas ir individualizavimas skirtingų gebėjimų mokiniams, ugdomosios veiklos vertinimo ir įsivertinimo tobulinimas  įgyvendinti iš dalies. </w:t>
      </w:r>
      <w:r w:rsidR="00AF47D3">
        <w:lastRenderedPageBreak/>
        <w:t xml:space="preserve">Atnaujintos dalykų mokytojų mokinių pasiekimų vertinimo sistemos. Daug dėmesio buvo skirta asmeninei mokinių pažangai stebėti: pradėti kaupti mokinių kontrolinių, patikrinamų, testų ir kt. darbų aplankai. Gerosios patirties pasisemta dalyvaujant Šiaulių </w:t>
      </w:r>
      <w:proofErr w:type="spellStart"/>
      <w:r w:rsidR="00AF47D3">
        <w:t>Didždvario</w:t>
      </w:r>
      <w:proofErr w:type="spellEnd"/>
      <w:r w:rsidR="00AF47D3">
        <w:t xml:space="preserve"> gimnazijoje organizuotoje metodinėje-praktinėje konferencijoje „Tinkamas vertinimas – pagalba mokiniui mokytis“. Dauguma mokytojų savo kompetencijas tobulino Ugdymo plėtotės centro, 24 valandų mini mokymuose „Mokymosi motyvacijos stiprinimas“. </w:t>
      </w:r>
    </w:p>
    <w:p w:rsidR="00AF47D3" w:rsidRDefault="000E3938" w:rsidP="00AF47D3">
      <w:pPr>
        <w:spacing w:line="360" w:lineRule="auto"/>
        <w:ind w:firstLine="748"/>
        <w:jc w:val="both"/>
      </w:pPr>
      <w:r>
        <w:t xml:space="preserve">2.1.3. </w:t>
      </w:r>
      <w:r w:rsidR="00AF47D3">
        <w:t xml:space="preserve">Puikiai sekėsi gerosios patirties sklaida „Mokytojas – mokytojui“. 5 – 10 klasių dalykų mokytojų metodinės grupės susirinkimų metu pasidalinta seminaruose išklausyta informacija „Lyderystė bendruomenėje“, „Mokinių gabumų atpažinimo galimybės ugdymo procese“, „Bendrųjų ir dalykinių kompetencijų ugdymas bei vertinimas pagal bendrąsias programas“, „Ugdymo diferencijavimas ir individualizavimas – gabių mokinių poreikių tenkinimo galimybė“, „IQES </w:t>
      </w:r>
      <w:proofErr w:type="spellStart"/>
      <w:r w:rsidR="00AF47D3">
        <w:t>online</w:t>
      </w:r>
      <w:proofErr w:type="spellEnd"/>
      <w:r w:rsidR="00AF47D3">
        <w:t xml:space="preserve"> sistemos galimybės mokytojų profesinei kompetencijai tobulinti panaudojant kolegialų grįžtamąjį ryšį“, „Intel programų naudojimas ugdymo procese“, „Mokinio motyvavimo priemonės mokant matematikos“, „Kristijono Donelaičio epocha ir etnografinė aplinka“, „Turizmas – raktas į sveiką gyvenseną“, tiesioginės internetinės sistemos „IQES ONLINE LIETUVA“ naudojimas ugdymo tobulinimui ir kt. 1-4 klasių mokytoja R. </w:t>
      </w:r>
      <w:proofErr w:type="spellStart"/>
      <w:r w:rsidR="00AF47D3">
        <w:t>Stonkuvienė</w:t>
      </w:r>
      <w:proofErr w:type="spellEnd"/>
      <w:r w:rsidR="00AF47D3">
        <w:t xml:space="preserve"> spalio mėnesį dalyvavo Darbėnų zonos pradinių klasių mokytojų metodinėje veikloje ir vykdė integruoto gamtamokslinio projekto „Spalvotas ruduo“ veiklas.  Visi mokytojai savo kompetencijas tobulino mokyklos organizuotoje edukacinėje išvykoje „</w:t>
      </w:r>
      <w:proofErr w:type="spellStart"/>
      <w:r w:rsidR="00AF47D3">
        <w:t>Inovatyvių</w:t>
      </w:r>
      <w:proofErr w:type="spellEnd"/>
      <w:r w:rsidR="00AF47D3">
        <w:t xml:space="preserve"> mokymo erdvių taikymo galimybės ugdymo procese“ bei daugelyje įvairias, aktualias temas gvildenančiuose seminaruose, mokymuose. Efektyvintas </w:t>
      </w:r>
      <w:proofErr w:type="spellStart"/>
      <w:r w:rsidR="00AF47D3">
        <w:t>stebėsenos</w:t>
      </w:r>
      <w:proofErr w:type="spellEnd"/>
      <w:r w:rsidR="00AF47D3">
        <w:t xml:space="preserve"> veiksmingumas, skatinamas kolegialus grįžtamasis ryšis.</w:t>
      </w:r>
    </w:p>
    <w:p w:rsidR="00AF47D3" w:rsidRDefault="000E3938" w:rsidP="00AF47D3">
      <w:pPr>
        <w:spacing w:line="360" w:lineRule="auto"/>
        <w:ind w:firstLine="748"/>
        <w:jc w:val="both"/>
      </w:pPr>
      <w:r>
        <w:t xml:space="preserve">2.1.4. </w:t>
      </w:r>
      <w:r w:rsidR="00AF47D3">
        <w:t xml:space="preserve">Mokykloje mūsų pačių pedagogų perskaityti pranešimai aktualiomis temomis: pradinių klasių vyr. mokytoja Ramunė </w:t>
      </w:r>
      <w:proofErr w:type="spellStart"/>
      <w:r w:rsidR="00AF47D3">
        <w:t>Stonkuvienė</w:t>
      </w:r>
      <w:proofErr w:type="spellEnd"/>
      <w:r w:rsidR="00AF47D3">
        <w:t xml:space="preserve"> priešmokyklinio ir pradinio ugdymo mokytojų metodinės grupės nariams skaitė pranešimą „Ugdymo turinio diferencijavimas ir individualizavimas“, pradinių klasių vyr. mokytoja Aldona Burbienė priešmokyklinio ir pradinio ugdymo mokytojų metodinės grupės nariams skaitė pranešimą „Kodėl tenka ieškoti diferencijuoto ir individualizuoto darbo būdų“.</w:t>
      </w:r>
    </w:p>
    <w:p w:rsidR="00AF47D3" w:rsidRDefault="000E3938" w:rsidP="00AF47D3">
      <w:pPr>
        <w:spacing w:line="360" w:lineRule="auto"/>
        <w:ind w:firstLine="748"/>
        <w:jc w:val="both"/>
      </w:pPr>
      <w:r>
        <w:t xml:space="preserve">2.1.5. </w:t>
      </w:r>
      <w:r w:rsidR="00AF47D3">
        <w:t xml:space="preserve">Mokykliniai ir dalykų projektai – tai vienas iš aktyvaus </w:t>
      </w:r>
      <w:proofErr w:type="spellStart"/>
      <w:r w:rsidR="00AF47D3">
        <w:t>mokymo(si</w:t>
      </w:r>
      <w:proofErr w:type="spellEnd"/>
      <w:r w:rsidR="00AF47D3">
        <w:t xml:space="preserve">) metodų per 2013-2014 m. m.:  pradinių klasių vyr. mokytoja Ramunė </w:t>
      </w:r>
      <w:proofErr w:type="spellStart"/>
      <w:r w:rsidR="00AF47D3">
        <w:t>Stonkuvienė</w:t>
      </w:r>
      <w:proofErr w:type="spellEnd"/>
      <w:r w:rsidR="00AF47D3">
        <w:t xml:space="preserve"> vykdė mokyklinį projektą „Metų laikai“ PUG mokytoja Danute </w:t>
      </w:r>
      <w:proofErr w:type="spellStart"/>
      <w:r w:rsidR="00AF47D3">
        <w:t>Bružienė</w:t>
      </w:r>
      <w:proofErr w:type="spellEnd"/>
      <w:r w:rsidR="00AF47D3">
        <w:t xml:space="preserve"> – „Žaliuok, </w:t>
      </w:r>
      <w:proofErr w:type="spellStart"/>
      <w:r w:rsidR="00AF47D3">
        <w:t>tėviškėle</w:t>
      </w:r>
      <w:proofErr w:type="spellEnd"/>
      <w:r w:rsidR="00AF47D3">
        <w:t>“, vyr. mokytoja Aldona Burbienė –„Gamta – visų namai“,</w:t>
      </w:r>
      <w:r w:rsidR="00A87E6D">
        <w:t xml:space="preserve"> </w:t>
      </w:r>
      <w:r w:rsidR="00AF47D3">
        <w:t xml:space="preserve">informatikos mokytoja Vilma </w:t>
      </w:r>
      <w:proofErr w:type="spellStart"/>
      <w:r w:rsidR="00AF47D3">
        <w:t>Preibienė</w:t>
      </w:r>
      <w:proofErr w:type="spellEnd"/>
      <w:r w:rsidR="00AF47D3">
        <w:t xml:space="preserve"> 6-10 klasėms – „Grūšlaukės pagrindinė mokykla – mano mokykla“,  lietuvių kalbos mokytoja metodininkė Zina Puškorienė – „Kristijonui Donelaičiui 300“, anglų kalbos vyr. mokytoja S. </w:t>
      </w:r>
      <w:proofErr w:type="spellStart"/>
      <w:r w:rsidR="00AF47D3">
        <w:t>Baužienė</w:t>
      </w:r>
      <w:proofErr w:type="spellEnd"/>
      <w:r w:rsidR="00AF47D3">
        <w:t xml:space="preserve"> –„Anglų kalba aplink mus“ 5-10 </w:t>
      </w:r>
      <w:proofErr w:type="spellStart"/>
      <w:r w:rsidR="00AF47D3">
        <w:t>kl</w:t>
      </w:r>
      <w:proofErr w:type="spellEnd"/>
      <w:r w:rsidR="00AF47D3">
        <w:t>., matematikos mokytoja ir bibliotekos vedėja – integruotą mokyklinį projektą  „</w:t>
      </w:r>
      <w:proofErr w:type="spellStart"/>
      <w:r w:rsidR="00AF47D3">
        <w:t>Mandalos</w:t>
      </w:r>
      <w:proofErr w:type="spellEnd"/>
      <w:r w:rsidR="00AF47D3">
        <w:t xml:space="preserve">“ 7 </w:t>
      </w:r>
      <w:proofErr w:type="spellStart"/>
      <w:r w:rsidR="00AF47D3">
        <w:t>kl</w:t>
      </w:r>
      <w:proofErr w:type="spellEnd"/>
      <w:r w:rsidR="00AF47D3">
        <w:t xml:space="preserve">. Vyko atviros integruotos pamokos: matematikos ir kūno kultūros; anglų k., rusų </w:t>
      </w:r>
      <w:r w:rsidR="00AF47D3">
        <w:lastRenderedPageBreak/>
        <w:t xml:space="preserve">k. ir geografijos; lietuvių k. ir tikybos; gamtos ir žmogaus bei muziko; muzikos ir lietuvių kalbos; biologijos ir technologijų. Spalio mėn. vyko naudojimosi biblioteka pamokėlė 1 </w:t>
      </w:r>
      <w:proofErr w:type="spellStart"/>
      <w:r w:rsidR="00AF47D3">
        <w:t>kl</w:t>
      </w:r>
      <w:proofErr w:type="spellEnd"/>
      <w:r w:rsidR="00AF47D3">
        <w:t xml:space="preserve">. mokiniams „Skaitau – svajonių miestą statau“. Lapkričio mėn. naudojimosi biblioteka pamokėlė PUG mokiniams „Pamilk knygeles“ (PUG vaikų pažintis su mokyklos informacijos centru, naudojimosi taisyklėmis), taip pat integruota veikla „Valandėlė su knyga“ 6 - 7 klasės mokiniams, gruodžio mėn. pamokėlė, kaip elgtis su knygelėmis, skirtukų svarba skaitant su PUG vaikais ir akcija „Gydom knygeles‘. Organizuotos edukacinės pamokos 5-10 klasių mokiniams:  edukacinis užsiėmimas „Audimai“, Palangos </w:t>
      </w:r>
      <w:proofErr w:type="spellStart"/>
      <w:r w:rsidR="00AF47D3">
        <w:t>zoosodo</w:t>
      </w:r>
      <w:proofErr w:type="spellEnd"/>
      <w:r w:rsidR="00AF47D3">
        <w:t xml:space="preserve"> „Nariuotakojai mokykloje“, iš Estijos buvo atvykęs planetariumas, kuris rodė mokiniams filmukus „Astronomija vaikams“ ir „</w:t>
      </w:r>
      <w:proofErr w:type="spellStart"/>
      <w:r w:rsidR="00AF47D3">
        <w:t>Nanokam</w:t>
      </w:r>
      <w:proofErr w:type="spellEnd"/>
      <w:r w:rsidR="00AF47D3">
        <w:t xml:space="preserve">“ – penkių gyvosios gamtos karalysčių pažinimas, Kretingos muziejuje „Dvaro kepiniai“, „Dvaro saldainiai“, Klaipėdos kalvystės muziejuje, vestos penkios pamokos Salantų regioninio parko „Šauklių </w:t>
      </w:r>
      <w:proofErr w:type="spellStart"/>
      <w:r w:rsidR="00AF47D3">
        <w:t>riedulyne</w:t>
      </w:r>
      <w:proofErr w:type="spellEnd"/>
      <w:r w:rsidR="00AF47D3">
        <w:t>“.</w:t>
      </w:r>
    </w:p>
    <w:p w:rsidR="00AF47D3" w:rsidRDefault="000E3938" w:rsidP="00AF47D3">
      <w:pPr>
        <w:spacing w:line="360" w:lineRule="auto"/>
        <w:ind w:firstLine="748"/>
        <w:jc w:val="both"/>
      </w:pPr>
      <w:r>
        <w:t xml:space="preserve">2.1.6. </w:t>
      </w:r>
      <w:r w:rsidR="00AF47D3">
        <w:t xml:space="preserve">Gabių mokinių skatinimui 2014 metais mokykloje buvo vykdomos olimpiados: lietuvių kalbos (gimtosios) 6- 10 </w:t>
      </w:r>
      <w:proofErr w:type="spellStart"/>
      <w:r w:rsidR="00AF47D3">
        <w:t>kl</w:t>
      </w:r>
      <w:proofErr w:type="spellEnd"/>
      <w:r w:rsidR="00AF47D3">
        <w:t xml:space="preserve">,; matematikos 2-4 </w:t>
      </w:r>
      <w:proofErr w:type="spellStart"/>
      <w:r w:rsidR="00AF47D3">
        <w:t>kl</w:t>
      </w:r>
      <w:proofErr w:type="spellEnd"/>
      <w:r w:rsidR="00AF47D3">
        <w:t xml:space="preserve">. bei 5-10 </w:t>
      </w:r>
      <w:proofErr w:type="spellStart"/>
      <w:r w:rsidR="00AF47D3">
        <w:t>kl</w:t>
      </w:r>
      <w:proofErr w:type="spellEnd"/>
      <w:r w:rsidR="00AF47D3">
        <w:t xml:space="preserve">.; fizikos 7-10 </w:t>
      </w:r>
      <w:proofErr w:type="spellStart"/>
      <w:r w:rsidR="00AF47D3">
        <w:t>kl</w:t>
      </w:r>
      <w:proofErr w:type="spellEnd"/>
      <w:r w:rsidR="00AF47D3">
        <w:t xml:space="preserve">.; anglų k. 5-6 </w:t>
      </w:r>
      <w:proofErr w:type="spellStart"/>
      <w:r w:rsidR="00AF47D3">
        <w:t>kl</w:t>
      </w:r>
      <w:proofErr w:type="spellEnd"/>
      <w:r w:rsidR="00AF47D3">
        <w:t xml:space="preserve">.; technologijų 5-10 </w:t>
      </w:r>
      <w:proofErr w:type="spellStart"/>
      <w:r w:rsidR="00AF47D3">
        <w:t>kl</w:t>
      </w:r>
      <w:proofErr w:type="spellEnd"/>
      <w:r w:rsidR="00AF47D3">
        <w:t xml:space="preserve">.; informacinių technologijų olimpiada 7-10 </w:t>
      </w:r>
      <w:proofErr w:type="spellStart"/>
      <w:r w:rsidR="00AF47D3">
        <w:t>kl</w:t>
      </w:r>
      <w:proofErr w:type="spellEnd"/>
      <w:r w:rsidR="00AF47D3">
        <w:t xml:space="preserve">.; fizikos 9-10 </w:t>
      </w:r>
      <w:proofErr w:type="spellStart"/>
      <w:r w:rsidR="00AF47D3">
        <w:t>kl</w:t>
      </w:r>
      <w:proofErr w:type="spellEnd"/>
      <w:r w:rsidR="00AF47D3">
        <w:t xml:space="preserve">.; matematikos 5-10 </w:t>
      </w:r>
      <w:proofErr w:type="spellStart"/>
      <w:r w:rsidR="00AF47D3">
        <w:t>kl</w:t>
      </w:r>
      <w:proofErr w:type="spellEnd"/>
      <w:r w:rsidR="00AF47D3">
        <w:t xml:space="preserve">.; chemijos 8-10 </w:t>
      </w:r>
      <w:proofErr w:type="spellStart"/>
      <w:r w:rsidR="00AF47D3">
        <w:t>kl</w:t>
      </w:r>
      <w:proofErr w:type="spellEnd"/>
      <w:r w:rsidR="00AF47D3">
        <w:t>.. Mokiniai savo kalbines kompetencijas galėjo pasitikrinti tarptautiniame internetiniame anglų kalbos konkurse „</w:t>
      </w:r>
      <w:proofErr w:type="spellStart"/>
      <w:r w:rsidR="00AF47D3">
        <w:t>Amber</w:t>
      </w:r>
      <w:proofErr w:type="spellEnd"/>
      <w:r w:rsidR="00AF47D3">
        <w:t xml:space="preserve"> </w:t>
      </w:r>
      <w:proofErr w:type="spellStart"/>
      <w:r w:rsidR="00AF47D3">
        <w:t>Star</w:t>
      </w:r>
      <w:proofErr w:type="spellEnd"/>
      <w:r w:rsidR="00AF47D3">
        <w:t xml:space="preserve"> 2013-2014“, respublikiniame vertimų ir iliustracijų konkurse „Tavo žvilgsnis“. Logika lavino matematikos kengūroje, kurioje 7 klasės mokinys Rokas </w:t>
      </w:r>
      <w:proofErr w:type="spellStart"/>
      <w:r w:rsidR="00AF47D3">
        <w:t>Riepšas</w:t>
      </w:r>
      <w:proofErr w:type="spellEnd"/>
      <w:r w:rsidR="00AF47D3">
        <w:t xml:space="preserve"> pateko į geriausiųjų rajone dešimtuką. </w:t>
      </w:r>
    </w:p>
    <w:p w:rsidR="00AF47D3" w:rsidRDefault="000E3938" w:rsidP="00AF47D3">
      <w:pPr>
        <w:spacing w:line="360" w:lineRule="auto"/>
        <w:ind w:firstLine="748"/>
        <w:jc w:val="both"/>
      </w:pPr>
      <w:r>
        <w:t xml:space="preserve">2.1.7. </w:t>
      </w:r>
      <w:r w:rsidR="00AF47D3">
        <w:t xml:space="preserve">Mokiniai įvairias savo kompetencijas galėjo tobulinti dalyvaudami įvairiuose respublikiniuose konkursuose „Pamoka gamtoje, svajokime drauge“, „Bebrai“, „Eurolyga“; rajoniniuose: A. Ivanausko matematikos komandiniame uždavinių sprendimo konkurse Salantų gimnazijoje, 7, 8 </w:t>
      </w:r>
      <w:proofErr w:type="spellStart"/>
      <w:r w:rsidR="00AF47D3">
        <w:t>kl</w:t>
      </w:r>
      <w:proofErr w:type="spellEnd"/>
      <w:r w:rsidR="00AF47D3">
        <w:t xml:space="preserve">. rusų kalbos – „Rusiškai rašome gražiai ir taisyklingai“; mokykliniame anglų kalbos žodyno konkurse 9-10 </w:t>
      </w:r>
      <w:proofErr w:type="spellStart"/>
      <w:r w:rsidR="00AF47D3">
        <w:t>kl</w:t>
      </w:r>
      <w:proofErr w:type="spellEnd"/>
      <w:r w:rsidR="00AF47D3">
        <w:t xml:space="preserve">., poetiniuose skaitymuose, skirtuose Salomėjos Nėries 110-osioms metinėms. </w:t>
      </w:r>
    </w:p>
    <w:p w:rsidR="00AF47D3" w:rsidRDefault="000E3938" w:rsidP="00AF47D3">
      <w:pPr>
        <w:spacing w:line="360" w:lineRule="auto"/>
        <w:ind w:firstLine="748"/>
        <w:jc w:val="both"/>
      </w:pPr>
      <w:r>
        <w:t xml:space="preserve">2.1.8. </w:t>
      </w:r>
      <w:r w:rsidR="00AF47D3">
        <w:t xml:space="preserve">Siekti kiekvieno mokinio mokymosi (ugdymosi) pažangos pagal prigimtines galias mokiniams padėjo </w:t>
      </w:r>
      <w:proofErr w:type="spellStart"/>
      <w:r w:rsidR="00AF47D3">
        <w:t>spec</w:t>
      </w:r>
      <w:proofErr w:type="spellEnd"/>
      <w:r w:rsidR="00AF47D3">
        <w:t xml:space="preserve">. pedagogė logopedė Rasa Lukoševičienė. 2014 m. rugsėjo-gruodžio mėnesiais tiesioginė specialioji pedagoginė pagalba teikta 10 mokinių. Buvo vedami individualūs ir grupiniai užsiėmimai </w:t>
      </w:r>
      <w:proofErr w:type="spellStart"/>
      <w:r w:rsidR="00AF47D3">
        <w:t>spec</w:t>
      </w:r>
      <w:proofErr w:type="spellEnd"/>
      <w:r w:rsidR="00AF47D3">
        <w:t>. pedagogo kabinete bei teikiama pagalba bendroje klasėje. Su mokytojais bei auklėtojais, ugdančiais SUP mokinius, bendrauta individualiai ir pagal poreikį aptariant ugdymo turinį, aiškinantis mokinių gebėjimus, aptariant daromą pažangą. Kartu su mokytojais buvo derinamas ugdymosi turinys, numatoma, kurias temas reikia pakartoti ar įtvirtinti.</w:t>
      </w:r>
    </w:p>
    <w:p w:rsidR="00AF47D3" w:rsidRDefault="000E3938" w:rsidP="00AF47D3">
      <w:pPr>
        <w:spacing w:line="360" w:lineRule="auto"/>
        <w:ind w:firstLine="748"/>
        <w:jc w:val="both"/>
      </w:pPr>
      <w:r>
        <w:t xml:space="preserve">2.1.9. </w:t>
      </w:r>
      <w:r w:rsidR="00AF47D3">
        <w:t xml:space="preserve">Įgyvendinant tikslą skatinti mokinių kūrybiškumą, iniciatyvumą, savarankiškumą ugdyti socialinius įgūdžius, buvo vykdomos įvairios veiklos. 2014 – 2015 mokslo metus paskelbėme mandagumo metais ir nutarėme kiekvienoje klasėje bent kartą per mėnesį diskutuoti su mokiniais apie atsakomybę, pagarbą, paslaugumą, toleranciją, sąžiningumą ir mandagumą. </w:t>
      </w:r>
      <w:r w:rsidR="00AF47D3">
        <w:lastRenderedPageBreak/>
        <w:t xml:space="preserve">Mokytojai, klasių vadovai iškėlė mokinių prevencijos ir lankomumo problemas, iniciavo jų analizę ir sprendimo būdus. Probleminiai mokiniai stebėti pamokų ir pertraukų metu, apie juos buvo nuolat rinkta ir kaupta informacija. Užvestos arba papildytos probleminių mokinių grupės bylos. Vykdant prevenciją, mokiniai dalyvavo paskaitoje „Būk saugus kelyje“, kurią skaitė nepilnamečių reikalų inspektorės Gitana </w:t>
      </w:r>
      <w:proofErr w:type="spellStart"/>
      <w:r w:rsidR="00AF47D3">
        <w:t>Macienė</w:t>
      </w:r>
      <w:proofErr w:type="spellEnd"/>
      <w:r w:rsidR="00AF47D3">
        <w:t xml:space="preserve"> ir Lijana Galdikienė. Psichologine mokinių sveikata rūpinasi psichologės iš Kretingos rajono pedagoginės psichologinės tarnybos Ingrida </w:t>
      </w:r>
      <w:proofErr w:type="spellStart"/>
      <w:r w:rsidR="00AF47D3">
        <w:t>Mineikienė</w:t>
      </w:r>
      <w:proofErr w:type="spellEnd"/>
      <w:r w:rsidR="00AF47D3">
        <w:t xml:space="preserve"> ir Rimantė </w:t>
      </w:r>
      <w:proofErr w:type="spellStart"/>
      <w:r w:rsidR="00AF47D3">
        <w:t>Gedrimienė</w:t>
      </w:r>
      <w:proofErr w:type="spellEnd"/>
      <w:r w:rsidR="00AF47D3">
        <w:t>. Mokiniai konsultavosi individualiai, užsiėmimą „Efektyvus mokymasis“ vedė 1-8  klasėms, o užsiėmimus „Moku bendrauti be patyčių“ ir „Aš tarp kitų“ – 1-4 klasėms. Mokytojai dalyvavo paskai</w:t>
      </w:r>
      <w:r w:rsidR="009F6AD2">
        <w:t>t</w:t>
      </w:r>
      <w:r w:rsidR="00AF47D3">
        <w:t xml:space="preserve">oje-diskusijoje „Paauglio psichologinis pasaulis“. </w:t>
      </w:r>
    </w:p>
    <w:p w:rsidR="00AF47D3" w:rsidRDefault="000E3938" w:rsidP="00AF47D3">
      <w:pPr>
        <w:spacing w:line="360" w:lineRule="auto"/>
        <w:ind w:firstLine="748"/>
        <w:jc w:val="both"/>
      </w:pPr>
      <w:r>
        <w:t xml:space="preserve">2.1.10. </w:t>
      </w:r>
      <w:r w:rsidR="00AF47D3">
        <w:t xml:space="preserve">Sveikatos priežiūros specialistė, bendruomenės slaugytoja Daiva Domarkienė rūpinosi mokyklos vaikų ir mokinių fizine sveikata. Šių mokslo metų pradžioje sveikatos priežiūros specialistė atliko anoniminę apklausą, kurioje mokiniai pareiškė savo pageidavimus, kokiomis temomis paskaitų norėtų klausyti. Atsižvelgiant į gautus rezultatus, iš Klaipėdos miesto sveikatos biuro pakviesti atitinkami lektoriai. Paskaitą „Lytiškumo raiška ir jos ugdymas paauglystėje'' merginoms skaitė lektorė  Vilma </w:t>
      </w:r>
      <w:proofErr w:type="spellStart"/>
      <w:r w:rsidR="00AF47D3">
        <w:t>Aleksandrovienė</w:t>
      </w:r>
      <w:proofErr w:type="spellEnd"/>
      <w:r w:rsidR="00AF47D3">
        <w:t xml:space="preserve">, Klaipėdos universiteto dėstytoja, paskaitą „Sveika mityba“  8-10 klasių mokiniams – lektorė </w:t>
      </w:r>
      <w:proofErr w:type="spellStart"/>
      <w:r w:rsidR="00AF47D3">
        <w:t>dietologė</w:t>
      </w:r>
      <w:proofErr w:type="spellEnd"/>
      <w:r w:rsidR="00AF47D3">
        <w:t xml:space="preserve"> Laura </w:t>
      </w:r>
      <w:proofErr w:type="spellStart"/>
      <w:r w:rsidR="00AF47D3">
        <w:t>Romeraitė</w:t>
      </w:r>
      <w:proofErr w:type="spellEnd"/>
      <w:r w:rsidR="00AF47D3">
        <w:t xml:space="preserve">. Lektoriaus Juliaus  </w:t>
      </w:r>
      <w:proofErr w:type="spellStart"/>
      <w:r w:rsidR="00AF47D3">
        <w:t>Mažono</w:t>
      </w:r>
      <w:proofErr w:type="spellEnd"/>
      <w:r w:rsidR="00AF47D3">
        <w:t xml:space="preserve"> paskaitos „Lytinis ugdymas“ įdėmiai klausėsi  8-10 klasių vaikinai. Sveikatos priežiūros specialistė su klasių vadovais vedė integruotas klasių valandėles.  </w:t>
      </w:r>
    </w:p>
    <w:p w:rsidR="00AF47D3" w:rsidRDefault="000E3938" w:rsidP="00AF47D3">
      <w:pPr>
        <w:spacing w:line="360" w:lineRule="auto"/>
        <w:ind w:firstLine="748"/>
        <w:jc w:val="both"/>
      </w:pPr>
      <w:r>
        <w:t xml:space="preserve">2.1.11. </w:t>
      </w:r>
      <w:proofErr w:type="spellStart"/>
      <w:r w:rsidR="00AF47D3">
        <w:t>Savanorystę</w:t>
      </w:r>
      <w:proofErr w:type="spellEnd"/>
      <w:r w:rsidR="00AF47D3">
        <w:t xml:space="preserve"> ir pilietinę saviugdą mokiniai propagavo dalyvaudami pilietinėje akcijose „Tolerancijos knyga“, „Atmintis gyva, nes liudija“, skirtoje Sausio 13-ajai, kovo 24-28 dienomis – „Veiksmo savaitėje BE PATYČIŲ“. Kūrybiškumą tobulino Lietuvos vaikų ir moksleivių televizijos konkurso „Dainų dainelė“ rajoniniame etape, konkurse „Ateik. Sužinok. Varžykis“, didelė dalis mokinių dalyvavo įvairiuose rajoniniuose projektuose „Medžio etnokultūrinės vertybės“, „Lietuvių liaudies senieji amatai‘, respublikiniuose aplinkosauginiame projekte „Mes rūšiuojam“ (Klaipėdos apskrityje I vieta), sveikos gyvensenos projekte „</w:t>
      </w:r>
      <w:proofErr w:type="spellStart"/>
      <w:r w:rsidR="00AF47D3">
        <w:t>Sveikatiada</w:t>
      </w:r>
      <w:proofErr w:type="spellEnd"/>
      <w:r w:rsidR="00AF47D3">
        <w:t>“ (laimėtas Lietuvos sveikatingiausios klasės titulas) , tarptautiniame projekte „</w:t>
      </w:r>
      <w:proofErr w:type="spellStart"/>
      <w:r w:rsidR="00AF47D3">
        <w:t>eTwinning</w:t>
      </w:r>
      <w:proofErr w:type="spellEnd"/>
      <w:r w:rsidR="00AF47D3">
        <w:t xml:space="preserve"> </w:t>
      </w:r>
      <w:proofErr w:type="spellStart"/>
      <w:r w:rsidR="00AF47D3">
        <w:t>Label</w:t>
      </w:r>
      <w:proofErr w:type="spellEnd"/>
      <w:r w:rsidR="00AF47D3">
        <w:t>“.</w:t>
      </w:r>
    </w:p>
    <w:p w:rsidR="00AF47D3" w:rsidRDefault="000E3938" w:rsidP="00AF47D3">
      <w:pPr>
        <w:spacing w:line="360" w:lineRule="auto"/>
        <w:ind w:firstLine="748"/>
        <w:jc w:val="both"/>
      </w:pPr>
      <w:r>
        <w:t>2.1.12.</w:t>
      </w:r>
      <w:r w:rsidR="00AF47D3">
        <w:t>Toliau tęsiamas saugios ir mokymuisi tinkamos aplinkos kūrimas. Mokiniai kartu su tėvais dalyvavo mokyklos aplinkos gražinimo projekte: atsodino nušalusius spygliuočius medelius bei padovanojo vienmečių gėlių alpinariumui papuošti, įrengė rožyną ir sutvarkė mokyklos kiemelį.</w:t>
      </w:r>
    </w:p>
    <w:p w:rsidR="00AF47D3" w:rsidRDefault="000E3938" w:rsidP="00AF47D3">
      <w:pPr>
        <w:spacing w:line="360" w:lineRule="auto"/>
        <w:ind w:firstLine="748"/>
        <w:jc w:val="both"/>
      </w:pPr>
      <w:r>
        <w:t xml:space="preserve">2.1.13. </w:t>
      </w:r>
      <w:r w:rsidR="00AF47D3">
        <w:t xml:space="preserve">Praturtinti muzikos (įsigyti menines kompetencijas lavinantys instrumentai, varpeliai), biologijos-chemijos (gamtamokslinių kompetencijų praktiniams įgūdžiams tobulinti įsigytos mokomosios programos „Niutonas“, interaktyvios fizikos, biologijos pamokos 7-10 klasių mokiniams, žmogaus griaučių torsas su kraujagyslėmis ir nervais, mikroskopiniai preparatai „Mikroorganizmai“) dalykų kabinetai. Atnaujinta kompiuterinė skaitykla, visuose kabinetuose baigtos įrengti kompiuterinės techninės įrangos. PUG grupė persikėlė į naujas, erdvesnes patalpas, </w:t>
      </w:r>
      <w:r w:rsidR="00AF47D3">
        <w:lastRenderedPageBreak/>
        <w:t>jose nupirkta spinta.  Įrengtos jaunimo laisvalaikio erdvės (pertvarkius rūbinės patalpas, pastatyti teniso ir biliardo stalai, aktų salėje – šviesos efektai), atnaujinti sceniniai rūbai (8 komplektai sceninių rūbų merginoms). Įsigytas naujas fotoaparatas mokyklos mokinių veikloms ir jų rezultatams įamžinti.</w:t>
      </w:r>
    </w:p>
    <w:p w:rsidR="00AF47D3" w:rsidRDefault="000E3938" w:rsidP="00AF47D3">
      <w:pPr>
        <w:spacing w:line="360" w:lineRule="auto"/>
        <w:ind w:firstLine="567"/>
        <w:jc w:val="both"/>
      </w:pPr>
      <w:r>
        <w:t xml:space="preserve">2.1.14. </w:t>
      </w:r>
      <w:r w:rsidR="00AF47D3">
        <w:t>2014 metais mokykla nusipirko vadovėlių, mokymo priemonių fondų, kompiuterinės techninės įrangos ir kt.</w:t>
      </w:r>
    </w:p>
    <w:p w:rsidR="00AF47D3" w:rsidRDefault="00AF47D3" w:rsidP="00AF47D3">
      <w:pPr>
        <w:spacing w:line="360" w:lineRule="auto"/>
        <w:ind w:firstLine="748"/>
        <w:jc w:val="both"/>
        <w:rPr>
          <w:rFonts w:eastAsiaTheme="minorHAnsi"/>
          <w:lang w:eastAsia="en-US"/>
        </w:rPr>
      </w:pPr>
      <w:r>
        <w:rPr>
          <w:noProof/>
        </w:rPr>
        <w:drawing>
          <wp:inline distT="0" distB="0" distL="0" distR="0">
            <wp:extent cx="5463540" cy="3147060"/>
            <wp:effectExtent l="0" t="0" r="22860" b="1524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47D3" w:rsidRDefault="000E3938" w:rsidP="00AF47D3">
      <w:pPr>
        <w:spacing w:line="360" w:lineRule="auto"/>
        <w:ind w:firstLine="748"/>
        <w:jc w:val="both"/>
      </w:pPr>
      <w:r>
        <w:t xml:space="preserve">2.1.15. </w:t>
      </w:r>
      <w:r w:rsidR="00AF47D3">
        <w:t>Mokiniams atrasti save ir ugdyti savo gebėjimus padėjo neformaliojo švietimo būreliai: 4 val. skirtos 1-4 klasių mokiniams ir 13 val. – 5-10 klasių mokiniams.</w:t>
      </w:r>
    </w:p>
    <w:p w:rsidR="00AF47D3" w:rsidRDefault="000E3938" w:rsidP="00AF47D3">
      <w:pPr>
        <w:spacing w:line="360" w:lineRule="auto"/>
        <w:ind w:firstLine="748"/>
        <w:jc w:val="both"/>
      </w:pPr>
      <w:r>
        <w:t xml:space="preserve">2.1.16. </w:t>
      </w:r>
      <w:r w:rsidR="00AF47D3">
        <w:t xml:space="preserve">Būreliuose išmoktus gebėjimus mokiniai parodė dalyvaudami mokyklos Šeimos dienos šventėje „Tai bent šeimynėlė“, rajono mokinių saviraiškos festivalyje Kretingos kultūros centre „Žydėki, Lietuva 2014“, Lietuvos vaikų ir moksleivių televizijos konkurso „Dainų dainelė“ rajoniniame etape, menų festivalyje „Tartum lengvas pienės pūkas“ Kretingos Simono Daukanto pagrindinėje mokykloje, muzikos festivalyje „Dainuoju su ...“ </w:t>
      </w:r>
      <w:proofErr w:type="spellStart"/>
      <w:r w:rsidR="00AF47D3">
        <w:t>Kurmaičių</w:t>
      </w:r>
      <w:proofErr w:type="spellEnd"/>
      <w:r w:rsidR="00AF47D3">
        <w:t xml:space="preserve"> kaime, 1-8 klasių mokiniai sporto šventėje „Augu sveikas“ Darbėnų gimnazijos Piliakalnio pagrindinio ugdymo skyriuje, konkurse „Vaikų </w:t>
      </w:r>
      <w:proofErr w:type="spellStart"/>
      <w:r w:rsidR="00AF47D3">
        <w:t>velykėlės</w:t>
      </w:r>
      <w:proofErr w:type="spellEnd"/>
      <w:r w:rsidR="00AF47D3">
        <w:t xml:space="preserve">“, mokyklos Europos kalbų dienos minėjime 5-10 </w:t>
      </w:r>
      <w:proofErr w:type="spellStart"/>
      <w:r w:rsidR="00AF47D3">
        <w:t>kl</w:t>
      </w:r>
      <w:proofErr w:type="spellEnd"/>
      <w:r w:rsidR="00AF47D3">
        <w:t xml:space="preserve">., dailės ir matematikos projekte-parodoje „Spalvingos figūrėlės“ 5-10 </w:t>
      </w:r>
      <w:proofErr w:type="spellStart"/>
      <w:r w:rsidR="00AF47D3">
        <w:t>kl</w:t>
      </w:r>
      <w:proofErr w:type="spellEnd"/>
      <w:r w:rsidR="00AF47D3">
        <w:t xml:space="preserve">., anglų kalbos kūrybinių darbų parodoje 5-10 </w:t>
      </w:r>
      <w:proofErr w:type="spellStart"/>
      <w:r w:rsidR="00AF47D3">
        <w:t>kl</w:t>
      </w:r>
      <w:proofErr w:type="spellEnd"/>
      <w:r w:rsidR="00AF47D3">
        <w:t xml:space="preserve">. </w:t>
      </w:r>
    </w:p>
    <w:p w:rsidR="00AF47D3" w:rsidRDefault="000E3938" w:rsidP="00AF47D3">
      <w:pPr>
        <w:spacing w:line="360" w:lineRule="auto"/>
        <w:ind w:firstLine="748"/>
        <w:jc w:val="both"/>
      </w:pPr>
      <w:r>
        <w:t xml:space="preserve">2.1.17. </w:t>
      </w:r>
      <w:r w:rsidR="00AF47D3">
        <w:t>Mokyklos sportininkai papildė laimėjimų kolekciją: Olimpinio festivalio kaimo mokyklų berniukų krepšinio 3x3 rajoninio etapo varžybose laimėta III vieta, krepšinio varžybose Salantų gimnazijoje „Mažoji krepšinio taurė“ laimėjo – II vieta, tarpmokykliniame vaikinų tinklinio Velykiniame turnyre VŠĮ Kretingos technologijos ir verslo mokykloje – III vieta, kaimo pagrindinių mokyklų berniukų krepšinio 3x3  varžybose iškovota III vieta.</w:t>
      </w:r>
    </w:p>
    <w:p w:rsidR="00AF47D3" w:rsidRDefault="000E3938" w:rsidP="00AF47D3">
      <w:pPr>
        <w:spacing w:line="360" w:lineRule="auto"/>
        <w:ind w:firstLine="748"/>
        <w:jc w:val="both"/>
      </w:pPr>
      <w:r>
        <w:lastRenderedPageBreak/>
        <w:t xml:space="preserve">2.1.18. </w:t>
      </w:r>
      <w:r w:rsidR="00AF47D3">
        <w:t>Respublikos Prezidentės Dalios Grybauskaitės iniciatyva 2014 m. lapkričio 24-28 d. Lietuvos mokyklose buvo organizuojama Nacionalinė karjeros savaitė. Mūsų mokyklos 5-10 klasių mokiniai karjeros planavimo temomis kalbėjo ir diskutavo klasių valandėlių metu bei dalyvavo įvairiuose susitikimuose. 2014 m. lapkričio 27 dieną 10 klasės mokiniams vyko susitikimas su VĮ Lietuvos oro uostų Palangos filialo direktoriumi Mariumi Gelžiniu, kuris papasakojo apie oro uostų darbo pobūdį ir supažindino su įvairių sričių profesijomis, reikalingomis asmeninėmis kompetencijomis, karjeros galimybėmis. Kitą dieną 10 klasės mokiniams vyko susitikimas su Klaipėdos jaunimo darbo centro praktike, kuri apibūdino darbo rinkos situaciją Lietuvoje ir paklausiausiomis profesijomis, įsidarbinimo galimybėmis. Mokiniai dalyvavo praktinėje veikloje, kurios metu  galėjo atpažinti savo svajonių profesiją. Keletas 10 klasės vaikinų lankėsi Kretingos policijos komisariate, kuriame buvo supažindinti su policijos pareigūnų profesijomis.</w:t>
      </w:r>
    </w:p>
    <w:p w:rsidR="00AF47D3" w:rsidRDefault="000E3938" w:rsidP="00AF47D3">
      <w:pPr>
        <w:spacing w:line="360" w:lineRule="auto"/>
        <w:ind w:firstLine="748"/>
        <w:jc w:val="both"/>
      </w:pPr>
      <w:r>
        <w:t xml:space="preserve">2.1.19. </w:t>
      </w:r>
      <w:r w:rsidR="00AF47D3">
        <w:t xml:space="preserve">Siekdami stiprinti bendradarbiavimą tarp pedagogų, mokinių, mokinių tėvų, ieškojome patrauklių bendravimo formų. Organizavome įvairias šventes „Tai bent šeimynėle“, „Sportuodamas pasitinku vasarą 2014“, </w:t>
      </w:r>
      <w:proofErr w:type="spellStart"/>
      <w:r w:rsidR="00AF47D3">
        <w:t>adventin</w:t>
      </w:r>
      <w:r w:rsidR="00C17399">
        <w:t>ė</w:t>
      </w:r>
      <w:r w:rsidR="00AF47D3">
        <w:t>s</w:t>
      </w:r>
      <w:proofErr w:type="spellEnd"/>
      <w:r w:rsidR="00AF47D3">
        <w:t xml:space="preserve"> popietes mokyklos bendruomenei „Padovanokime vienas kitam šypseną“ ir Grūšlaukės kaimo bendruomenei – „Kalėdų belaukiant“, kalėdinio karnavalo šventę, į kurios organizavimą aktyviai įsijungė tėvai, dirbdami bendrose veiklose (kalėdinių darbų paroda, kaukių kūrimas) su vaikais puoselėjo bendrumo, savitarpio pagalbos jausmą. Tėvus ir visą bendruomenę įtraukėme į įvairias akcijas: „Pamaitinkime išalkusius žvėrelius“, „Padovanok paukščiams namus“.  Aplinkosauginės akcijos „Mes rūšiuojam“ metu tėvai aktyviai padėjo rinkti ir pristatyti elektronikos atliekas.</w:t>
      </w:r>
    </w:p>
    <w:p w:rsidR="00AF47D3" w:rsidRDefault="000E3938" w:rsidP="00AF47D3">
      <w:pPr>
        <w:spacing w:line="360" w:lineRule="auto"/>
        <w:ind w:firstLine="748"/>
        <w:jc w:val="both"/>
      </w:pPr>
      <w:r>
        <w:t xml:space="preserve">2.1.20. </w:t>
      </w:r>
      <w:r w:rsidR="00AF47D3">
        <w:t xml:space="preserve">Organizavome mokymus mokiniams ir tėvams. Vienas iš jų – „Vaikai per tėvus, tėvai per vaikus“. Jų metu Klaipėdos miesto  VSB lektorius, Lietuvos blaivybės draugijos „Baltų ainiai“ Klaipėdos padalinio pirmininkas Artūras Šiukšta Grūšlaukės pagrindinės mokyklos 5-10 klasių mokiniams  skaitė paskaitą „Ar žalingi įpročiai – mano draugai?“. Vaikai plačiau sužinojo apie žalingą nikotino, alkoholio, energetinių gėrimų, narkotikų poveikį jaunam organizmui, mobiliųjų telefonų kenksmingumą. Antroji paskaita buvo skirta tėveliams. </w:t>
      </w:r>
    </w:p>
    <w:p w:rsidR="00FD03F8" w:rsidRPr="003B6F54" w:rsidRDefault="000E3938" w:rsidP="00FD03F8">
      <w:pPr>
        <w:spacing w:line="360" w:lineRule="auto"/>
        <w:ind w:firstLine="748"/>
        <w:jc w:val="both"/>
      </w:pPr>
      <w:r>
        <w:t xml:space="preserve">2.1.21. </w:t>
      </w:r>
      <w:r w:rsidR="00AF47D3">
        <w:t xml:space="preserve">Projekto „Keliaujanti tėvystės mokykla“ paskaita „Paauglystė“ buvo skirta tik tėvams. Jos metu lektorė Indrė </w:t>
      </w:r>
      <w:proofErr w:type="spellStart"/>
      <w:r w:rsidR="00AF47D3">
        <w:t>Gaudiešiutė</w:t>
      </w:r>
      <w:proofErr w:type="spellEnd"/>
      <w:r w:rsidR="00AF47D3">
        <w:t xml:space="preserve">, pristatė paauglystėje kylančias problemas ir jų sprendimo būdus, įtraukė klausytojus į diskusijas, pasidalino patirtimi, kaip spręsti iškylančias </w:t>
      </w:r>
      <w:r w:rsidR="00AF47D3" w:rsidRPr="003B6F54">
        <w:t xml:space="preserve">problemas. </w:t>
      </w:r>
    </w:p>
    <w:p w:rsidR="00DB4E0A" w:rsidRPr="003B6F54" w:rsidRDefault="00831CB4" w:rsidP="00FD03F8">
      <w:pPr>
        <w:spacing w:line="360" w:lineRule="auto"/>
        <w:ind w:firstLine="748"/>
        <w:jc w:val="both"/>
      </w:pPr>
      <w:r w:rsidRPr="003B6F54">
        <w:t xml:space="preserve">2.1.22. Socializacijos </w:t>
      </w:r>
      <w:r w:rsidR="00305B72">
        <w:t xml:space="preserve">programai </w:t>
      </w:r>
      <w:r w:rsidRPr="003B6F54">
        <w:t>„Lietuvių liaudies senieji amatai“ vykdyti gauta savivaldybės lėšų - 800,00 Lt dar 100,00 Lt rėmėjų lėšų</w:t>
      </w:r>
      <w:r w:rsidR="00DB4E0A" w:rsidRPr="003B6F54">
        <w:t xml:space="preserve">. Mokiniai aktyviai dalyvavo edukaciniuose užsiėmimuose: „Audime“, „Medžio drožyboje“, „Pažinkime baltų papuošalus“, „Dvaro kepiniai“, „Dvaro </w:t>
      </w:r>
      <w:proofErr w:type="spellStart"/>
      <w:r w:rsidR="00DB4E0A" w:rsidRPr="003B6F54">
        <w:t>saldaininė</w:t>
      </w:r>
      <w:proofErr w:type="spellEnd"/>
      <w:r w:rsidR="00DB4E0A" w:rsidRPr="003B6F54">
        <w:t xml:space="preserve">“. </w:t>
      </w:r>
      <w:r w:rsidR="008823BB" w:rsidRPr="003B6F54">
        <w:t>A</w:t>
      </w:r>
      <w:r w:rsidR="00DB4E0A" w:rsidRPr="003B6F54">
        <w:t xml:space="preserve">plankė kalvystės muziejų ir su gido pagalba mokiniai sužinojo apie kalvystės ištakas, įrankius, dirbinius, darbo procesą ir pan. Kiekviename užsiėmime mokiniai įgijo ne tik </w:t>
      </w:r>
      <w:r w:rsidR="00DB4E0A" w:rsidRPr="003B6F54">
        <w:lastRenderedPageBreak/>
        <w:t xml:space="preserve">teorinių žinių, bet ir įgavo praktinių įgūdžių, kuriuos </w:t>
      </w:r>
      <w:r w:rsidR="00FD03F8" w:rsidRPr="003B6F54">
        <w:t>jie</w:t>
      </w:r>
      <w:r w:rsidR="00DB4E0A" w:rsidRPr="003B6F54">
        <w:t xml:space="preserve"> gali panaudoti kasdieninėje veikloje. Už rėmėjų pinigus vyko pas </w:t>
      </w:r>
      <w:r w:rsidR="00DB4E0A" w:rsidRPr="003B6F54">
        <w:rPr>
          <w:bCs/>
        </w:rPr>
        <w:t>senojo drožybos amato puoselėtoj</w:t>
      </w:r>
      <w:r w:rsidR="008823BB" w:rsidRPr="003B6F54">
        <w:rPr>
          <w:bCs/>
        </w:rPr>
        <w:t>ą</w:t>
      </w:r>
      <w:r w:rsidR="00DB4E0A" w:rsidRPr="003B6F54">
        <w:rPr>
          <w:bCs/>
        </w:rPr>
        <w:t xml:space="preserve"> Aloyz</w:t>
      </w:r>
      <w:r w:rsidR="008823BB" w:rsidRPr="003B6F54">
        <w:rPr>
          <w:bCs/>
        </w:rPr>
        <w:t>ą</w:t>
      </w:r>
      <w:r w:rsidR="00DB4E0A" w:rsidRPr="003B6F54">
        <w:rPr>
          <w:bCs/>
        </w:rPr>
        <w:t xml:space="preserve"> Poci</w:t>
      </w:r>
      <w:r w:rsidR="008823BB" w:rsidRPr="003B6F54">
        <w:rPr>
          <w:bCs/>
        </w:rPr>
        <w:t>ų. I</w:t>
      </w:r>
      <w:r w:rsidR="00DB4E0A" w:rsidRPr="003B6F54">
        <w:rPr>
          <w:bCs/>
        </w:rPr>
        <w:t xml:space="preserve">š Zitos </w:t>
      </w:r>
      <w:proofErr w:type="spellStart"/>
      <w:r w:rsidR="00DB4E0A" w:rsidRPr="003B6F54">
        <w:rPr>
          <w:bCs/>
        </w:rPr>
        <w:t>Pilelienės</w:t>
      </w:r>
      <w:proofErr w:type="spellEnd"/>
      <w:r w:rsidR="00DB4E0A" w:rsidRPr="003B6F54">
        <w:rPr>
          <w:bCs/>
        </w:rPr>
        <w:t xml:space="preserve"> įmonės gautos medienos mokėsi drožinėti kaukes</w:t>
      </w:r>
      <w:r w:rsidR="002E7415" w:rsidRPr="003B6F54">
        <w:rPr>
          <w:bCs/>
        </w:rPr>
        <w:t>.</w:t>
      </w:r>
      <w:r w:rsidR="00DB4E0A" w:rsidRPr="003B6F54">
        <w:rPr>
          <w:bCs/>
        </w:rPr>
        <w:t xml:space="preserve"> Už aktyvų dalyvavimą ir norą pažinti senuosius lietuvių amatus, mokiniai buvo apdovanoti išvyka į kino teatrą „</w:t>
      </w:r>
      <w:proofErr w:type="spellStart"/>
      <w:r w:rsidR="00DB4E0A" w:rsidRPr="003B6F54">
        <w:rPr>
          <w:bCs/>
        </w:rPr>
        <w:t>Forum</w:t>
      </w:r>
      <w:proofErr w:type="spellEnd"/>
      <w:r w:rsidR="00DB4E0A" w:rsidRPr="003B6F54">
        <w:rPr>
          <w:bCs/>
        </w:rPr>
        <w:t xml:space="preserve"> </w:t>
      </w:r>
      <w:proofErr w:type="spellStart"/>
      <w:r w:rsidR="00DB4E0A" w:rsidRPr="003B6F54">
        <w:rPr>
          <w:bCs/>
        </w:rPr>
        <w:t>Cinema</w:t>
      </w:r>
      <w:proofErr w:type="spellEnd"/>
      <w:r w:rsidR="00DB4E0A" w:rsidRPr="003B6F54">
        <w:rPr>
          <w:bCs/>
        </w:rPr>
        <w:t xml:space="preserve">“. </w:t>
      </w:r>
    </w:p>
    <w:p w:rsidR="00EB45EF" w:rsidRPr="003B6F54" w:rsidRDefault="00EB45EF" w:rsidP="00FD03F8">
      <w:pPr>
        <w:spacing w:before="240" w:line="360" w:lineRule="auto"/>
        <w:rPr>
          <w:b/>
          <w:bCs/>
          <w:color w:val="000000"/>
        </w:rPr>
      </w:pPr>
      <w:r w:rsidRPr="003B6F54">
        <w:rPr>
          <w:b/>
          <w:bCs/>
          <w:color w:val="000000"/>
        </w:rPr>
        <w:t>3. PATVIRTINTŲ ASIGNAVIMŲ PANAUDOJIMAS</w:t>
      </w:r>
    </w:p>
    <w:p w:rsidR="00EB45EF" w:rsidRPr="003B6F54" w:rsidRDefault="00EB45EF" w:rsidP="00FD03F8">
      <w:pPr>
        <w:spacing w:line="360" w:lineRule="auto"/>
        <w:rPr>
          <w:color w:val="000000"/>
        </w:rPr>
      </w:pPr>
      <w:r w:rsidRPr="003B6F54">
        <w:rPr>
          <w:color w:val="000000"/>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521"/>
        <w:gridCol w:w="1134"/>
        <w:gridCol w:w="1524"/>
      </w:tblGrid>
      <w:tr w:rsidR="00480DB7" w:rsidRPr="003B6F54" w:rsidTr="003D2078">
        <w:tc>
          <w:tcPr>
            <w:tcW w:w="675" w:type="dxa"/>
            <w:vMerge w:val="restart"/>
            <w:shd w:val="clear" w:color="auto" w:fill="auto"/>
          </w:tcPr>
          <w:p w:rsidR="00480DB7" w:rsidRPr="003B6F54" w:rsidRDefault="00480DB7" w:rsidP="00097C05">
            <w:pPr>
              <w:rPr>
                <w:color w:val="000000"/>
              </w:rPr>
            </w:pPr>
            <w:r w:rsidRPr="003B6F54">
              <w:rPr>
                <w:color w:val="000000"/>
              </w:rPr>
              <w:t>Eil. Nr.</w:t>
            </w:r>
          </w:p>
        </w:tc>
        <w:tc>
          <w:tcPr>
            <w:tcW w:w="6521" w:type="dxa"/>
            <w:vMerge w:val="restart"/>
            <w:shd w:val="clear" w:color="auto" w:fill="auto"/>
            <w:vAlign w:val="center"/>
          </w:tcPr>
          <w:p w:rsidR="00480DB7" w:rsidRPr="003B6F54" w:rsidRDefault="00480DB7" w:rsidP="003D2078">
            <w:pPr>
              <w:rPr>
                <w:color w:val="000000"/>
              </w:rPr>
            </w:pPr>
            <w:r w:rsidRPr="003B6F54">
              <w:rPr>
                <w:color w:val="000000"/>
              </w:rPr>
              <w:t>Finansavimo šaltiniai (tūkst. Lt)</w:t>
            </w:r>
          </w:p>
        </w:tc>
        <w:tc>
          <w:tcPr>
            <w:tcW w:w="2658" w:type="dxa"/>
            <w:gridSpan w:val="2"/>
            <w:shd w:val="clear" w:color="auto" w:fill="auto"/>
            <w:vAlign w:val="center"/>
          </w:tcPr>
          <w:p w:rsidR="00480DB7" w:rsidRPr="003B6F54" w:rsidRDefault="00480DB7" w:rsidP="003D2078">
            <w:pPr>
              <w:rPr>
                <w:color w:val="000000"/>
              </w:rPr>
            </w:pPr>
            <w:r w:rsidRPr="003B6F54">
              <w:rPr>
                <w:color w:val="000000"/>
              </w:rPr>
              <w:t>Lėšos (tūkst. Lt)</w:t>
            </w:r>
          </w:p>
        </w:tc>
      </w:tr>
      <w:tr w:rsidR="00480DB7" w:rsidRPr="003B6F54" w:rsidTr="003D2078">
        <w:tc>
          <w:tcPr>
            <w:tcW w:w="675" w:type="dxa"/>
            <w:vMerge/>
            <w:shd w:val="clear" w:color="auto" w:fill="auto"/>
          </w:tcPr>
          <w:p w:rsidR="00480DB7" w:rsidRPr="003B6F54" w:rsidRDefault="00480DB7" w:rsidP="00097C05">
            <w:pPr>
              <w:rPr>
                <w:color w:val="000000"/>
              </w:rPr>
            </w:pPr>
          </w:p>
        </w:tc>
        <w:tc>
          <w:tcPr>
            <w:tcW w:w="6521" w:type="dxa"/>
            <w:vMerge/>
            <w:shd w:val="clear" w:color="auto" w:fill="auto"/>
            <w:vAlign w:val="center"/>
          </w:tcPr>
          <w:p w:rsidR="00480DB7" w:rsidRPr="003B6F54" w:rsidRDefault="00480DB7" w:rsidP="003D2078">
            <w:pPr>
              <w:rPr>
                <w:color w:val="000000"/>
              </w:rPr>
            </w:pPr>
          </w:p>
        </w:tc>
        <w:tc>
          <w:tcPr>
            <w:tcW w:w="1134" w:type="dxa"/>
            <w:shd w:val="clear" w:color="auto" w:fill="auto"/>
            <w:vAlign w:val="center"/>
          </w:tcPr>
          <w:p w:rsidR="00480DB7" w:rsidRPr="003B6F54" w:rsidRDefault="007D3982" w:rsidP="003D2078">
            <w:pPr>
              <w:rPr>
                <w:color w:val="000000"/>
              </w:rPr>
            </w:pPr>
            <w:smartTag w:uri="urn:schemas-microsoft-com:office:smarttags" w:element="metricconverter">
              <w:smartTagPr>
                <w:attr w:name="ProductID" w:val="2013 m"/>
              </w:smartTagPr>
              <w:r w:rsidRPr="003B6F54">
                <w:rPr>
                  <w:color w:val="000000"/>
                </w:rPr>
                <w:t>2013 m</w:t>
              </w:r>
            </w:smartTag>
            <w:r w:rsidRPr="003B6F54">
              <w:rPr>
                <w:color w:val="000000"/>
              </w:rPr>
              <w:t>.</w:t>
            </w:r>
          </w:p>
        </w:tc>
        <w:tc>
          <w:tcPr>
            <w:tcW w:w="1524" w:type="dxa"/>
            <w:shd w:val="clear" w:color="auto" w:fill="auto"/>
            <w:vAlign w:val="center"/>
          </w:tcPr>
          <w:p w:rsidR="00480DB7" w:rsidRPr="003B6F54" w:rsidRDefault="00480DB7" w:rsidP="007D3982">
            <w:pPr>
              <w:rPr>
                <w:color w:val="000000"/>
              </w:rPr>
            </w:pPr>
            <w:r w:rsidRPr="003B6F54">
              <w:rPr>
                <w:color w:val="000000"/>
              </w:rPr>
              <w:t>201</w:t>
            </w:r>
            <w:r w:rsidR="007D3982" w:rsidRPr="003B6F54">
              <w:rPr>
                <w:color w:val="000000"/>
              </w:rPr>
              <w:t>4</w:t>
            </w:r>
            <w:r w:rsidRPr="003B6F54">
              <w:rPr>
                <w:color w:val="000000"/>
              </w:rPr>
              <w:t xml:space="preserve"> m.</w:t>
            </w:r>
          </w:p>
        </w:tc>
      </w:tr>
      <w:tr w:rsidR="00480DB7" w:rsidRPr="003B6F54" w:rsidTr="00896589">
        <w:tc>
          <w:tcPr>
            <w:tcW w:w="675" w:type="dxa"/>
            <w:shd w:val="clear" w:color="auto" w:fill="auto"/>
            <w:vAlign w:val="center"/>
          </w:tcPr>
          <w:p w:rsidR="00480DB7" w:rsidRPr="003B6F54" w:rsidRDefault="00480DB7" w:rsidP="00896589">
            <w:pPr>
              <w:jc w:val="center"/>
              <w:rPr>
                <w:color w:val="000000"/>
              </w:rPr>
            </w:pPr>
            <w:r w:rsidRPr="003B6F54">
              <w:rPr>
                <w:color w:val="000000"/>
              </w:rPr>
              <w:t>1</w:t>
            </w:r>
          </w:p>
        </w:tc>
        <w:tc>
          <w:tcPr>
            <w:tcW w:w="6521" w:type="dxa"/>
            <w:shd w:val="clear" w:color="auto" w:fill="auto"/>
            <w:vAlign w:val="center"/>
          </w:tcPr>
          <w:p w:rsidR="00480DB7" w:rsidRPr="003B6F54" w:rsidRDefault="00480DB7" w:rsidP="00896589">
            <w:pPr>
              <w:jc w:val="center"/>
              <w:rPr>
                <w:color w:val="000000"/>
              </w:rPr>
            </w:pPr>
            <w:r w:rsidRPr="003B6F54">
              <w:rPr>
                <w:color w:val="000000"/>
              </w:rPr>
              <w:t>2</w:t>
            </w:r>
          </w:p>
        </w:tc>
        <w:tc>
          <w:tcPr>
            <w:tcW w:w="1134" w:type="dxa"/>
            <w:shd w:val="clear" w:color="auto" w:fill="auto"/>
            <w:vAlign w:val="center"/>
          </w:tcPr>
          <w:p w:rsidR="00480DB7" w:rsidRPr="003B6F54" w:rsidRDefault="00480DB7" w:rsidP="00896589">
            <w:pPr>
              <w:jc w:val="center"/>
              <w:rPr>
                <w:color w:val="000000"/>
              </w:rPr>
            </w:pPr>
            <w:r w:rsidRPr="003B6F54">
              <w:rPr>
                <w:color w:val="000000"/>
              </w:rPr>
              <w:t>3</w:t>
            </w:r>
          </w:p>
        </w:tc>
        <w:tc>
          <w:tcPr>
            <w:tcW w:w="1524" w:type="dxa"/>
            <w:shd w:val="clear" w:color="auto" w:fill="auto"/>
            <w:vAlign w:val="center"/>
          </w:tcPr>
          <w:p w:rsidR="00480DB7" w:rsidRPr="003B6F54" w:rsidRDefault="00480DB7" w:rsidP="00896589">
            <w:pPr>
              <w:jc w:val="center"/>
              <w:rPr>
                <w:color w:val="000000"/>
              </w:rPr>
            </w:pPr>
            <w:r w:rsidRPr="003B6F54">
              <w:rPr>
                <w:color w:val="000000"/>
              </w:rPr>
              <w:t>4</w:t>
            </w:r>
          </w:p>
        </w:tc>
      </w:tr>
      <w:tr w:rsidR="007D3982" w:rsidRPr="003B6F54" w:rsidTr="003D2078">
        <w:trPr>
          <w:trHeight w:val="469"/>
        </w:trPr>
        <w:tc>
          <w:tcPr>
            <w:tcW w:w="675" w:type="dxa"/>
            <w:shd w:val="clear" w:color="auto" w:fill="auto"/>
          </w:tcPr>
          <w:p w:rsidR="007D3982" w:rsidRPr="003B6F54" w:rsidRDefault="007D3982" w:rsidP="00097C05">
            <w:pPr>
              <w:rPr>
                <w:color w:val="000000"/>
              </w:rPr>
            </w:pPr>
            <w:r w:rsidRPr="003B6F54">
              <w:rPr>
                <w:color w:val="000000"/>
              </w:rPr>
              <w:t>1.</w:t>
            </w:r>
          </w:p>
        </w:tc>
        <w:tc>
          <w:tcPr>
            <w:tcW w:w="6521" w:type="dxa"/>
            <w:shd w:val="clear" w:color="auto" w:fill="auto"/>
            <w:vAlign w:val="center"/>
          </w:tcPr>
          <w:p w:rsidR="007D3982" w:rsidRPr="003B6F54" w:rsidRDefault="007D3982" w:rsidP="003D2078">
            <w:pPr>
              <w:rPr>
                <w:color w:val="000000"/>
              </w:rPr>
            </w:pPr>
            <w:r w:rsidRPr="003B6F54">
              <w:rPr>
                <w:color w:val="000000"/>
              </w:rPr>
              <w:t>Savivaldybės biudžeto lėšos</w:t>
            </w:r>
          </w:p>
        </w:tc>
        <w:tc>
          <w:tcPr>
            <w:tcW w:w="1134" w:type="dxa"/>
            <w:shd w:val="clear" w:color="auto" w:fill="auto"/>
            <w:vAlign w:val="center"/>
          </w:tcPr>
          <w:p w:rsidR="007D3982" w:rsidRPr="003B6F54" w:rsidRDefault="007D3982" w:rsidP="003169B0">
            <w:pPr>
              <w:rPr>
                <w:color w:val="000000"/>
              </w:rPr>
            </w:pPr>
            <w:r w:rsidRPr="003B6F54">
              <w:rPr>
                <w:color w:val="000000"/>
              </w:rPr>
              <w:t>330,5</w:t>
            </w:r>
          </w:p>
        </w:tc>
        <w:tc>
          <w:tcPr>
            <w:tcW w:w="1524" w:type="dxa"/>
            <w:shd w:val="clear" w:color="auto" w:fill="auto"/>
            <w:vAlign w:val="center"/>
          </w:tcPr>
          <w:p w:rsidR="007D3982" w:rsidRPr="003B6F54" w:rsidRDefault="007D3982" w:rsidP="003D2078">
            <w:pPr>
              <w:rPr>
                <w:color w:val="000000"/>
              </w:rPr>
            </w:pPr>
            <w:r w:rsidRPr="003B6F54">
              <w:rPr>
                <w:color w:val="000000"/>
              </w:rPr>
              <w:t>318,3</w:t>
            </w:r>
          </w:p>
        </w:tc>
      </w:tr>
      <w:tr w:rsidR="007D3982" w:rsidRPr="003B6F54" w:rsidTr="003D2078">
        <w:trPr>
          <w:trHeight w:val="469"/>
        </w:trPr>
        <w:tc>
          <w:tcPr>
            <w:tcW w:w="675" w:type="dxa"/>
            <w:shd w:val="clear" w:color="auto" w:fill="auto"/>
          </w:tcPr>
          <w:p w:rsidR="007D3982" w:rsidRPr="003B6F54" w:rsidRDefault="007D3982" w:rsidP="00097C05">
            <w:pPr>
              <w:rPr>
                <w:color w:val="000000"/>
              </w:rPr>
            </w:pPr>
            <w:r w:rsidRPr="003B6F54">
              <w:rPr>
                <w:color w:val="000000"/>
              </w:rPr>
              <w:t>2.</w:t>
            </w:r>
          </w:p>
        </w:tc>
        <w:tc>
          <w:tcPr>
            <w:tcW w:w="6521" w:type="dxa"/>
            <w:shd w:val="clear" w:color="auto" w:fill="auto"/>
            <w:vAlign w:val="center"/>
          </w:tcPr>
          <w:p w:rsidR="007D3982" w:rsidRPr="003B6F54" w:rsidRDefault="007D3982" w:rsidP="003D2078">
            <w:pPr>
              <w:rPr>
                <w:color w:val="000000"/>
              </w:rPr>
            </w:pPr>
            <w:r w:rsidRPr="003B6F54">
              <w:rPr>
                <w:color w:val="000000"/>
              </w:rPr>
              <w:t>Valstybės biudžeto specialioji tikslinė dotacija (mokinio krepšelio lėšos)</w:t>
            </w:r>
          </w:p>
        </w:tc>
        <w:tc>
          <w:tcPr>
            <w:tcW w:w="1134" w:type="dxa"/>
            <w:shd w:val="clear" w:color="auto" w:fill="auto"/>
            <w:vAlign w:val="center"/>
          </w:tcPr>
          <w:p w:rsidR="007D3982" w:rsidRPr="003B6F54" w:rsidRDefault="007D3982" w:rsidP="003169B0">
            <w:pPr>
              <w:rPr>
                <w:color w:val="000000"/>
              </w:rPr>
            </w:pPr>
            <w:r w:rsidRPr="003B6F54">
              <w:rPr>
                <w:color w:val="000000"/>
              </w:rPr>
              <w:t>654,8</w:t>
            </w:r>
          </w:p>
        </w:tc>
        <w:tc>
          <w:tcPr>
            <w:tcW w:w="1524" w:type="dxa"/>
            <w:shd w:val="clear" w:color="auto" w:fill="auto"/>
            <w:vAlign w:val="center"/>
          </w:tcPr>
          <w:p w:rsidR="007D3982" w:rsidRPr="003B6F54" w:rsidRDefault="007D3982" w:rsidP="003D2078">
            <w:pPr>
              <w:rPr>
                <w:color w:val="000000"/>
              </w:rPr>
            </w:pPr>
            <w:r w:rsidRPr="003B6F54">
              <w:rPr>
                <w:color w:val="000000"/>
              </w:rPr>
              <w:t>617,4</w:t>
            </w:r>
          </w:p>
        </w:tc>
      </w:tr>
      <w:tr w:rsidR="007D3982" w:rsidRPr="003B6F54" w:rsidTr="003D2078">
        <w:trPr>
          <w:trHeight w:val="469"/>
        </w:trPr>
        <w:tc>
          <w:tcPr>
            <w:tcW w:w="675" w:type="dxa"/>
            <w:shd w:val="clear" w:color="auto" w:fill="auto"/>
          </w:tcPr>
          <w:p w:rsidR="007D3982" w:rsidRPr="003B6F54" w:rsidRDefault="007D3982" w:rsidP="00097C05">
            <w:r w:rsidRPr="003B6F54">
              <w:t>3.</w:t>
            </w:r>
          </w:p>
        </w:tc>
        <w:tc>
          <w:tcPr>
            <w:tcW w:w="6521" w:type="dxa"/>
            <w:shd w:val="clear" w:color="auto" w:fill="auto"/>
            <w:vAlign w:val="center"/>
          </w:tcPr>
          <w:p w:rsidR="007D3982" w:rsidRPr="003B6F54" w:rsidRDefault="007D3982" w:rsidP="003D2078">
            <w:pPr>
              <w:rPr>
                <w:color w:val="FF0000"/>
              </w:rPr>
            </w:pPr>
            <w:r w:rsidRPr="003B6F54">
              <w:rPr>
                <w:color w:val="000000"/>
              </w:rPr>
              <w:t>Kitos lėšos (paramos lėšos, 2 proc. GPM)</w:t>
            </w:r>
          </w:p>
        </w:tc>
        <w:tc>
          <w:tcPr>
            <w:tcW w:w="1134" w:type="dxa"/>
            <w:shd w:val="clear" w:color="auto" w:fill="auto"/>
            <w:vAlign w:val="center"/>
          </w:tcPr>
          <w:p w:rsidR="007D3982" w:rsidRPr="003B6F54" w:rsidRDefault="007D3982" w:rsidP="003169B0">
            <w:pPr>
              <w:rPr>
                <w:color w:val="000000"/>
              </w:rPr>
            </w:pPr>
            <w:r w:rsidRPr="003B6F54">
              <w:rPr>
                <w:color w:val="000000"/>
              </w:rPr>
              <w:t>4,2</w:t>
            </w:r>
          </w:p>
        </w:tc>
        <w:tc>
          <w:tcPr>
            <w:tcW w:w="1524" w:type="dxa"/>
            <w:shd w:val="clear" w:color="auto" w:fill="auto"/>
            <w:vAlign w:val="center"/>
          </w:tcPr>
          <w:p w:rsidR="007D3982" w:rsidRPr="003B6F54" w:rsidRDefault="007D3982" w:rsidP="003D2078">
            <w:pPr>
              <w:rPr>
                <w:color w:val="000000"/>
              </w:rPr>
            </w:pPr>
            <w:r w:rsidRPr="003B6F54">
              <w:rPr>
                <w:color w:val="000000"/>
              </w:rPr>
              <w:t>5,1</w:t>
            </w:r>
          </w:p>
        </w:tc>
      </w:tr>
      <w:tr w:rsidR="007D3982" w:rsidRPr="003B6F54" w:rsidTr="003D2078">
        <w:trPr>
          <w:trHeight w:val="469"/>
        </w:trPr>
        <w:tc>
          <w:tcPr>
            <w:tcW w:w="675" w:type="dxa"/>
            <w:shd w:val="clear" w:color="auto" w:fill="auto"/>
          </w:tcPr>
          <w:p w:rsidR="007D3982" w:rsidRPr="003B6F54" w:rsidRDefault="007D3982" w:rsidP="00097C05">
            <w:pPr>
              <w:rPr>
                <w:color w:val="000000"/>
              </w:rPr>
            </w:pPr>
            <w:r w:rsidRPr="003B6F54">
              <w:rPr>
                <w:color w:val="000000"/>
              </w:rPr>
              <w:t>4.</w:t>
            </w:r>
          </w:p>
        </w:tc>
        <w:tc>
          <w:tcPr>
            <w:tcW w:w="6521" w:type="dxa"/>
            <w:shd w:val="clear" w:color="auto" w:fill="auto"/>
            <w:vAlign w:val="center"/>
          </w:tcPr>
          <w:p w:rsidR="007D3982" w:rsidRPr="003B6F54" w:rsidRDefault="007D3982" w:rsidP="003D2078">
            <w:pPr>
              <w:rPr>
                <w:color w:val="000000"/>
              </w:rPr>
            </w:pPr>
            <w:r w:rsidRPr="003B6F54">
              <w:t>ES lėšos</w:t>
            </w:r>
          </w:p>
        </w:tc>
        <w:tc>
          <w:tcPr>
            <w:tcW w:w="1134" w:type="dxa"/>
            <w:shd w:val="clear" w:color="auto" w:fill="auto"/>
            <w:vAlign w:val="center"/>
          </w:tcPr>
          <w:p w:rsidR="007D3982" w:rsidRPr="003B6F54" w:rsidRDefault="007D3982" w:rsidP="003169B0">
            <w:pPr>
              <w:rPr>
                <w:color w:val="000000"/>
              </w:rPr>
            </w:pPr>
            <w:r w:rsidRPr="003B6F54">
              <w:rPr>
                <w:color w:val="000000"/>
              </w:rPr>
              <w:t>18,7</w:t>
            </w:r>
          </w:p>
        </w:tc>
        <w:tc>
          <w:tcPr>
            <w:tcW w:w="1524" w:type="dxa"/>
            <w:shd w:val="clear" w:color="auto" w:fill="auto"/>
            <w:vAlign w:val="center"/>
          </w:tcPr>
          <w:p w:rsidR="007D3982" w:rsidRPr="003B6F54" w:rsidRDefault="007D3982" w:rsidP="003D2078">
            <w:pPr>
              <w:rPr>
                <w:color w:val="000000"/>
              </w:rPr>
            </w:pPr>
            <w:r w:rsidRPr="003B6F54">
              <w:rPr>
                <w:color w:val="000000"/>
              </w:rPr>
              <w:t>0</w:t>
            </w:r>
          </w:p>
        </w:tc>
      </w:tr>
    </w:tbl>
    <w:p w:rsidR="007449A7" w:rsidRPr="003B6F54" w:rsidRDefault="007449A7" w:rsidP="007449A7">
      <w:pPr>
        <w:spacing w:line="276" w:lineRule="auto"/>
        <w:jc w:val="both"/>
      </w:pPr>
    </w:p>
    <w:p w:rsidR="00480DB7" w:rsidRPr="003B6F54" w:rsidRDefault="00533C29" w:rsidP="00480DB7">
      <w:pPr>
        <w:rPr>
          <w:rFonts w:eastAsiaTheme="minorHAnsi"/>
          <w:b/>
          <w:bCs/>
          <w:lang w:eastAsia="en-US"/>
        </w:rPr>
      </w:pPr>
      <w:r w:rsidRPr="003B6F54">
        <w:rPr>
          <w:b/>
          <w:bCs/>
          <w:color w:val="000000"/>
        </w:rPr>
        <w:t xml:space="preserve">4. </w:t>
      </w:r>
      <w:r w:rsidR="009715D9" w:rsidRPr="003B6F54">
        <w:rPr>
          <w:b/>
          <w:bCs/>
          <w:color w:val="000000"/>
        </w:rPr>
        <w:t xml:space="preserve"> </w:t>
      </w:r>
      <w:r w:rsidRPr="003B6F54">
        <w:rPr>
          <w:rFonts w:eastAsiaTheme="minorHAnsi"/>
          <w:b/>
          <w:bCs/>
          <w:lang w:eastAsia="en-US"/>
        </w:rPr>
        <w:t>SVARBIAUSI  MOKYKLOS 201</w:t>
      </w:r>
      <w:r w:rsidR="00363DED" w:rsidRPr="003B6F54">
        <w:rPr>
          <w:rFonts w:eastAsiaTheme="minorHAnsi"/>
          <w:b/>
          <w:bCs/>
          <w:lang w:eastAsia="en-US"/>
        </w:rPr>
        <w:t>4</w:t>
      </w:r>
      <w:r w:rsidR="009715D9" w:rsidRPr="003B6F54">
        <w:rPr>
          <w:rFonts w:eastAsiaTheme="minorHAnsi"/>
          <w:b/>
          <w:bCs/>
          <w:lang w:eastAsia="en-US"/>
        </w:rPr>
        <w:t xml:space="preserve"> METŲ PASIEKIMAI IR LAIMĖJIMAI</w:t>
      </w:r>
    </w:p>
    <w:p w:rsidR="00533C29" w:rsidRPr="003B6F54" w:rsidRDefault="00533C29" w:rsidP="00480DB7">
      <w:pPr>
        <w:rPr>
          <w:b/>
          <w:bCs/>
          <w:color w:val="000000"/>
          <w:highlight w:val="yellow"/>
        </w:rPr>
      </w:pPr>
    </w:p>
    <w:p w:rsidR="008823BB" w:rsidRPr="003B6F54" w:rsidRDefault="00363DED" w:rsidP="00FD03F8">
      <w:pPr>
        <w:spacing w:line="360" w:lineRule="auto"/>
        <w:ind w:firstLine="709"/>
        <w:contextualSpacing/>
        <w:jc w:val="both"/>
        <w:rPr>
          <w:color w:val="000000"/>
        </w:rPr>
      </w:pPr>
      <w:r w:rsidRPr="003B6F54">
        <w:t xml:space="preserve">4.1. </w:t>
      </w:r>
      <w:r w:rsidR="008823BB" w:rsidRPr="003B6F54">
        <w:t xml:space="preserve">Tarptautinis projektas </w:t>
      </w:r>
      <w:r w:rsidR="008823BB" w:rsidRPr="003B6F54">
        <w:rPr>
          <w:b/>
          <w:bCs/>
          <w:color w:val="000000"/>
        </w:rPr>
        <w:t>„</w:t>
      </w:r>
      <w:proofErr w:type="spellStart"/>
      <w:r w:rsidR="008823BB" w:rsidRPr="003B6F54">
        <w:rPr>
          <w:color w:val="000000"/>
        </w:rPr>
        <w:t>eTwinning</w:t>
      </w:r>
      <w:proofErr w:type="spellEnd"/>
      <w:r w:rsidR="008823BB" w:rsidRPr="003B6F54">
        <w:rPr>
          <w:color w:val="000000"/>
        </w:rPr>
        <w:t xml:space="preserve"> </w:t>
      </w:r>
      <w:proofErr w:type="spellStart"/>
      <w:r w:rsidR="008823BB" w:rsidRPr="003B6F54">
        <w:rPr>
          <w:color w:val="000000"/>
        </w:rPr>
        <w:t>Label</w:t>
      </w:r>
      <w:proofErr w:type="spellEnd"/>
      <w:r w:rsidR="008823BB" w:rsidRPr="003B6F54">
        <w:rPr>
          <w:color w:val="000000"/>
        </w:rPr>
        <w:t>“. Mokyklos mokiniai bendradarbiaudami su Vengrijos, Italijos, Graikijos, Turkijos</w:t>
      </w:r>
      <w:r w:rsidR="00FD03F8" w:rsidRPr="003B6F54">
        <w:rPr>
          <w:color w:val="000000"/>
        </w:rPr>
        <w:t>,</w:t>
      </w:r>
      <w:r w:rsidR="008823BB" w:rsidRPr="003B6F54">
        <w:rPr>
          <w:color w:val="000000"/>
        </w:rPr>
        <w:t xml:space="preserve"> Rumunijos, Latvijos mokyklų bendraamžiais tobulin</w:t>
      </w:r>
      <w:r w:rsidR="00FD03F8" w:rsidRPr="003B6F54">
        <w:rPr>
          <w:color w:val="000000"/>
        </w:rPr>
        <w:t>o</w:t>
      </w:r>
      <w:r w:rsidR="008823BB" w:rsidRPr="003B6F54">
        <w:rPr>
          <w:color w:val="000000"/>
        </w:rPr>
        <w:t xml:space="preserve"> socialines ir menines kompetencijas.</w:t>
      </w:r>
    </w:p>
    <w:p w:rsidR="008823BB" w:rsidRPr="003B6F54" w:rsidRDefault="00363DED" w:rsidP="00FD03F8">
      <w:pPr>
        <w:spacing w:line="360" w:lineRule="auto"/>
        <w:ind w:firstLine="709"/>
        <w:contextualSpacing/>
        <w:jc w:val="both"/>
        <w:rPr>
          <w:color w:val="000000"/>
        </w:rPr>
      </w:pPr>
      <w:r w:rsidRPr="003B6F54">
        <w:rPr>
          <w:color w:val="000000"/>
        </w:rPr>
        <w:t xml:space="preserve">4.2. </w:t>
      </w:r>
      <w:r w:rsidR="008823BB" w:rsidRPr="003B6F54">
        <w:rPr>
          <w:color w:val="000000"/>
        </w:rPr>
        <w:t xml:space="preserve">Tarptautinis projektas „Lyderių laikas-2“.  Mokyklos administracija, mokytojai ir mokiniai turėjo galimybę dalyvauti nemokamuose mokymuose, kvalifikacijos kėlimo renginiuose, išvykose. </w:t>
      </w:r>
    </w:p>
    <w:p w:rsidR="008823BB" w:rsidRPr="003B6F54" w:rsidRDefault="00363DED" w:rsidP="00FD03F8">
      <w:pPr>
        <w:spacing w:line="360" w:lineRule="auto"/>
        <w:ind w:firstLine="709"/>
        <w:jc w:val="both"/>
        <w:rPr>
          <w:color w:val="000000"/>
        </w:rPr>
      </w:pPr>
      <w:r w:rsidRPr="003B6F54">
        <w:rPr>
          <w:color w:val="000000"/>
        </w:rPr>
        <w:t xml:space="preserve">4.3. </w:t>
      </w:r>
      <w:r w:rsidR="008823BB" w:rsidRPr="003B6F54">
        <w:rPr>
          <w:color w:val="000000"/>
        </w:rPr>
        <w:t>Respublikini</w:t>
      </w:r>
      <w:r w:rsidR="00FA7FF4">
        <w:rPr>
          <w:color w:val="000000"/>
        </w:rPr>
        <w:t>o</w:t>
      </w:r>
      <w:r w:rsidR="008823BB" w:rsidRPr="003B6F54">
        <w:rPr>
          <w:color w:val="000000"/>
        </w:rPr>
        <w:t xml:space="preserve"> </w:t>
      </w:r>
      <w:r w:rsidR="00FA7FF4" w:rsidRPr="003B6F54">
        <w:rPr>
          <w:color w:val="000000"/>
        </w:rPr>
        <w:t>projekt</w:t>
      </w:r>
      <w:r w:rsidR="00FA7FF4">
        <w:rPr>
          <w:color w:val="000000"/>
        </w:rPr>
        <w:t>o</w:t>
      </w:r>
      <w:r w:rsidR="00FA7FF4" w:rsidRPr="003B6F54">
        <w:rPr>
          <w:color w:val="000000"/>
        </w:rPr>
        <w:t xml:space="preserve"> </w:t>
      </w:r>
      <w:r w:rsidR="008823BB" w:rsidRPr="003B6F54">
        <w:rPr>
          <w:color w:val="000000"/>
        </w:rPr>
        <w:t>„</w:t>
      </w:r>
      <w:proofErr w:type="spellStart"/>
      <w:r w:rsidR="008823BB" w:rsidRPr="003B6F54">
        <w:rPr>
          <w:color w:val="000000"/>
        </w:rPr>
        <w:t>Sveikatiad</w:t>
      </w:r>
      <w:r w:rsidR="00FA7FF4">
        <w:rPr>
          <w:color w:val="000000"/>
        </w:rPr>
        <w:t>a</w:t>
      </w:r>
      <w:proofErr w:type="spellEnd"/>
      <w:r w:rsidR="008823BB" w:rsidRPr="003B6F54">
        <w:rPr>
          <w:color w:val="000000"/>
        </w:rPr>
        <w:t xml:space="preserve">“ </w:t>
      </w:r>
      <w:r w:rsidR="00FA7FF4">
        <w:rPr>
          <w:color w:val="000000"/>
        </w:rPr>
        <w:t xml:space="preserve">organizuotame </w:t>
      </w:r>
      <w:r w:rsidR="008823BB" w:rsidRPr="003B6F54">
        <w:rPr>
          <w:color w:val="000000"/>
        </w:rPr>
        <w:t>konkurs</w:t>
      </w:r>
      <w:r w:rsidR="00FD03F8" w:rsidRPr="003B6F54">
        <w:rPr>
          <w:color w:val="000000"/>
        </w:rPr>
        <w:t>e</w:t>
      </w:r>
      <w:r w:rsidR="008823BB" w:rsidRPr="003B6F54">
        <w:rPr>
          <w:color w:val="000000"/>
        </w:rPr>
        <w:t xml:space="preserve"> „Sveikuoliai-šaunuoliai“ </w:t>
      </w:r>
      <w:r w:rsidR="00FA7FF4">
        <w:rPr>
          <w:color w:val="000000"/>
        </w:rPr>
        <w:t>iškovotas „Sveikatingiausios klasės“ titulas</w:t>
      </w:r>
      <w:r w:rsidR="008823BB" w:rsidRPr="003B6F54">
        <w:rPr>
          <w:color w:val="000000"/>
        </w:rPr>
        <w:t xml:space="preserve"> </w:t>
      </w:r>
      <w:r w:rsidR="00FA7FF4">
        <w:rPr>
          <w:color w:val="000000"/>
        </w:rPr>
        <w:t>(</w:t>
      </w:r>
      <w:r w:rsidR="008823BB" w:rsidRPr="003B6F54">
        <w:rPr>
          <w:color w:val="000000"/>
        </w:rPr>
        <w:t>I vieta respublikoje</w:t>
      </w:r>
      <w:r w:rsidR="00FA7FF4">
        <w:rPr>
          <w:color w:val="000000"/>
        </w:rPr>
        <w:t>),</w:t>
      </w:r>
      <w:r w:rsidR="008823BB" w:rsidRPr="003B6F54">
        <w:rPr>
          <w:color w:val="000000"/>
        </w:rPr>
        <w:t xml:space="preserve"> </w:t>
      </w:r>
      <w:r w:rsidR="00FA7FF4">
        <w:rPr>
          <w:color w:val="000000"/>
        </w:rPr>
        <w:t xml:space="preserve">apdovanojimas - </w:t>
      </w:r>
      <w:r w:rsidR="008823BB" w:rsidRPr="003B6F54">
        <w:rPr>
          <w:color w:val="000000"/>
        </w:rPr>
        <w:t xml:space="preserve">5 dienų </w:t>
      </w:r>
      <w:proofErr w:type="spellStart"/>
      <w:r w:rsidR="008823BB" w:rsidRPr="003B6F54">
        <w:rPr>
          <w:color w:val="000000"/>
        </w:rPr>
        <w:t>sveikatinimo</w:t>
      </w:r>
      <w:proofErr w:type="spellEnd"/>
      <w:r w:rsidR="008823BB" w:rsidRPr="003B6F54">
        <w:rPr>
          <w:color w:val="000000"/>
        </w:rPr>
        <w:t xml:space="preserve"> vasaros stovykla Panevėžio rajone. </w:t>
      </w:r>
    </w:p>
    <w:p w:rsidR="008823BB" w:rsidRPr="003B6F54" w:rsidRDefault="00363DED" w:rsidP="00FD03F8">
      <w:pPr>
        <w:spacing w:line="360" w:lineRule="auto"/>
        <w:ind w:firstLine="709"/>
        <w:contextualSpacing/>
        <w:jc w:val="both"/>
        <w:rPr>
          <w:color w:val="000000"/>
        </w:rPr>
      </w:pPr>
      <w:r w:rsidRPr="003B6F54">
        <w:rPr>
          <w:color w:val="000000"/>
        </w:rPr>
        <w:t xml:space="preserve">4.4. </w:t>
      </w:r>
      <w:r w:rsidR="008823BB" w:rsidRPr="003B6F54">
        <w:rPr>
          <w:color w:val="000000"/>
        </w:rPr>
        <w:t>Respublikinė</w:t>
      </w:r>
      <w:r w:rsidR="00FD03F8" w:rsidRPr="003B6F54">
        <w:rPr>
          <w:color w:val="000000"/>
        </w:rPr>
        <w:t>je</w:t>
      </w:r>
      <w:r w:rsidR="008823BB" w:rsidRPr="003B6F54">
        <w:rPr>
          <w:color w:val="000000"/>
        </w:rPr>
        <w:t xml:space="preserve"> akcij</w:t>
      </w:r>
      <w:r w:rsidR="00FD03F8" w:rsidRPr="003B6F54">
        <w:rPr>
          <w:color w:val="000000"/>
        </w:rPr>
        <w:t>oje</w:t>
      </w:r>
      <w:r w:rsidR="008823BB" w:rsidRPr="003B6F54">
        <w:rPr>
          <w:color w:val="000000"/>
        </w:rPr>
        <w:t xml:space="preserve"> „Mes rūšiuojam“ Klaipėdos apskrityje laimėta I vieta (surinkta daugiau kaip 2 tonos elektroninių atliekų)</w:t>
      </w:r>
      <w:r w:rsidR="00FA7FF4">
        <w:rPr>
          <w:color w:val="000000"/>
        </w:rPr>
        <w:t>, apdovanojimas</w:t>
      </w:r>
      <w:r w:rsidR="008823BB" w:rsidRPr="003B6F54">
        <w:rPr>
          <w:color w:val="000000"/>
        </w:rPr>
        <w:t xml:space="preserve"> </w:t>
      </w:r>
      <w:r w:rsidR="00FA7FF4">
        <w:rPr>
          <w:color w:val="000000"/>
        </w:rPr>
        <w:t xml:space="preserve"> - 1600,00 Lt, už kuriuos mokiniai išvyko į kelionę ir įsigijo įvairių mokymo(-si) priemonių.</w:t>
      </w:r>
    </w:p>
    <w:p w:rsidR="008823BB" w:rsidRPr="003B6F54" w:rsidRDefault="00363DED" w:rsidP="00FD03F8">
      <w:pPr>
        <w:spacing w:line="360" w:lineRule="auto"/>
        <w:ind w:firstLine="709"/>
        <w:contextualSpacing/>
        <w:jc w:val="both"/>
        <w:rPr>
          <w:rFonts w:eastAsia="+mn-ea"/>
          <w:color w:val="000000"/>
          <w:kern w:val="24"/>
        </w:rPr>
      </w:pPr>
      <w:r w:rsidRPr="003B6F54">
        <w:rPr>
          <w:rFonts w:eastAsia="+mn-ea"/>
          <w:color w:val="000000"/>
          <w:kern w:val="24"/>
        </w:rPr>
        <w:t xml:space="preserve">4.5. </w:t>
      </w:r>
      <w:r w:rsidR="00FA7FF4" w:rsidRPr="003B6F54">
        <w:rPr>
          <w:rFonts w:eastAsiaTheme="minorHAnsi"/>
          <w:bCs/>
          <w:lang w:eastAsia="en-US"/>
        </w:rPr>
        <w:t xml:space="preserve">Visi mokomieji kabinetai ir klasės aprūpintos kompiuteriais ir kitomis IKT. </w:t>
      </w:r>
    </w:p>
    <w:p w:rsidR="008823BB" w:rsidRPr="003B6F54" w:rsidRDefault="00363DED" w:rsidP="00FD03F8">
      <w:pPr>
        <w:autoSpaceDE w:val="0"/>
        <w:autoSpaceDN w:val="0"/>
        <w:adjustRightInd w:val="0"/>
        <w:spacing w:line="360" w:lineRule="auto"/>
        <w:ind w:firstLine="709"/>
        <w:jc w:val="both"/>
        <w:rPr>
          <w:rFonts w:eastAsiaTheme="minorHAnsi"/>
          <w:bCs/>
          <w:lang w:eastAsia="en-US"/>
        </w:rPr>
      </w:pPr>
      <w:r w:rsidRPr="003B6F54">
        <w:rPr>
          <w:rFonts w:eastAsiaTheme="minorHAnsi"/>
          <w:bCs/>
          <w:lang w:eastAsia="en-US"/>
        </w:rPr>
        <w:t xml:space="preserve">4.6. </w:t>
      </w:r>
      <w:r w:rsidR="00FA7FF4" w:rsidRPr="003B6F54">
        <w:rPr>
          <w:rFonts w:eastAsia="+mn-ea"/>
          <w:color w:val="000000"/>
          <w:kern w:val="24"/>
        </w:rPr>
        <w:t>Didžiojoje dalyje pamokų naudojamos  IKT mokomosios programos: (</w:t>
      </w:r>
      <w:hyperlink w:history="1">
        <w:r w:rsidR="00FA7FF4" w:rsidRPr="00224330">
          <w:rPr>
            <w:rStyle w:val="Hipersaitas"/>
            <w:rFonts w:eastAsia="+mn-ea"/>
            <w:kern w:val="24"/>
          </w:rPr>
          <w:t>www.portalas., emokykla.lt</w:t>
        </w:r>
      </w:hyperlink>
      <w:r w:rsidR="00FA7FF4" w:rsidRPr="003B6F54">
        <w:rPr>
          <w:rFonts w:eastAsia="+mn-ea"/>
          <w:color w:val="000000"/>
          <w:kern w:val="24"/>
        </w:rPr>
        <w:t xml:space="preserve">,  </w:t>
      </w:r>
      <w:hyperlink r:id="rId10" w:history="1">
        <w:r w:rsidR="00FA7FF4" w:rsidRPr="003B6F54">
          <w:rPr>
            <w:rFonts w:eastAsia="+mn-ea"/>
            <w:color w:val="000000"/>
            <w:kern w:val="24"/>
            <w:u w:val="single"/>
          </w:rPr>
          <w:t>www.upc.smm.lt</w:t>
        </w:r>
      </w:hyperlink>
      <w:r w:rsidR="00FA7FF4" w:rsidRPr="003B6F54">
        <w:rPr>
          <w:rFonts w:eastAsia="+mn-ea"/>
          <w:color w:val="000000"/>
          <w:kern w:val="24"/>
        </w:rPr>
        <w:t xml:space="preserve">,  </w:t>
      </w:r>
      <w:hyperlink r:id="rId11" w:history="1">
        <w:r w:rsidR="00FA7FF4" w:rsidRPr="003B6F54">
          <w:rPr>
            <w:rFonts w:eastAsia="+mn-ea"/>
            <w:color w:val="000000"/>
            <w:kern w:val="24"/>
            <w:u w:val="single"/>
          </w:rPr>
          <w:t>www.aktyviklase.lt</w:t>
        </w:r>
      </w:hyperlink>
      <w:r w:rsidR="00FA7FF4" w:rsidRPr="003B6F54">
        <w:rPr>
          <w:rFonts w:eastAsia="+mn-ea"/>
          <w:color w:val="000000"/>
          <w:kern w:val="24"/>
        </w:rPr>
        <w:t xml:space="preserve">,  </w:t>
      </w:r>
      <w:hyperlink r:id="rId12" w:history="1">
        <w:r w:rsidR="00FA7FF4" w:rsidRPr="003B6F54">
          <w:rPr>
            <w:rFonts w:eastAsia="+mn-ea"/>
            <w:color w:val="000000"/>
            <w:kern w:val="24"/>
            <w:u w:val="single"/>
          </w:rPr>
          <w:t>www.biologai.jimdo.com</w:t>
        </w:r>
      </w:hyperlink>
      <w:r w:rsidR="00FA7FF4" w:rsidRPr="003B6F54">
        <w:rPr>
          <w:rFonts w:eastAsia="+mn-ea"/>
          <w:color w:val="000000"/>
          <w:kern w:val="24"/>
        </w:rPr>
        <w:t>, Intel programas ir kt.).</w:t>
      </w:r>
    </w:p>
    <w:p w:rsidR="008823BB" w:rsidRPr="003B6F54" w:rsidRDefault="00363DED" w:rsidP="00FD03F8">
      <w:pPr>
        <w:autoSpaceDE w:val="0"/>
        <w:autoSpaceDN w:val="0"/>
        <w:adjustRightInd w:val="0"/>
        <w:spacing w:line="360" w:lineRule="auto"/>
        <w:ind w:firstLine="709"/>
        <w:jc w:val="both"/>
        <w:rPr>
          <w:rFonts w:eastAsiaTheme="minorHAnsi"/>
          <w:bCs/>
          <w:lang w:eastAsia="en-US"/>
        </w:rPr>
      </w:pPr>
      <w:r w:rsidRPr="003B6F54">
        <w:rPr>
          <w:rFonts w:eastAsiaTheme="minorHAnsi"/>
          <w:bCs/>
          <w:lang w:eastAsia="en-US"/>
        </w:rPr>
        <w:t xml:space="preserve">4.7. </w:t>
      </w:r>
      <w:r w:rsidR="008823BB" w:rsidRPr="003B6F54">
        <w:rPr>
          <w:rFonts w:eastAsiaTheme="minorHAnsi"/>
          <w:bCs/>
          <w:lang w:eastAsia="en-US"/>
        </w:rPr>
        <w:t xml:space="preserve">Du metus iš eilės aštunta ir septinta klasės tapo rajoninio  konkurso „Geriausiai lankanti klasė“  nugalėtojais. </w:t>
      </w:r>
    </w:p>
    <w:p w:rsidR="008823BB" w:rsidRPr="003B6F54" w:rsidRDefault="00363DED" w:rsidP="00FD03F8">
      <w:pPr>
        <w:pStyle w:val="Default"/>
        <w:spacing w:line="360" w:lineRule="auto"/>
        <w:ind w:firstLine="709"/>
        <w:jc w:val="both"/>
      </w:pPr>
      <w:r w:rsidRPr="003B6F54">
        <w:rPr>
          <w:bCs/>
        </w:rPr>
        <w:lastRenderedPageBreak/>
        <w:t xml:space="preserve">4.8. </w:t>
      </w:r>
      <w:r w:rsidR="008823BB" w:rsidRPr="003B6F54">
        <w:rPr>
          <w:bCs/>
        </w:rPr>
        <w:t xml:space="preserve">Sumažėjusio ugdymo finansavimo sąlygomis išlaikomi stabilūs arba turi gerėjimo </w:t>
      </w:r>
      <w:r w:rsidR="008823BB" w:rsidRPr="003B6F54">
        <w:t xml:space="preserve">tendenciją mokymosi sėkmingumo ir pasiekimų rodikliai. </w:t>
      </w:r>
    </w:p>
    <w:p w:rsidR="008823BB" w:rsidRPr="003B6F54" w:rsidRDefault="00363DED" w:rsidP="00FD03F8">
      <w:pPr>
        <w:pStyle w:val="Default"/>
        <w:spacing w:line="360" w:lineRule="auto"/>
        <w:ind w:firstLine="709"/>
        <w:jc w:val="both"/>
      </w:pPr>
      <w:r w:rsidRPr="003B6F54">
        <w:t xml:space="preserve">4.9. </w:t>
      </w:r>
      <w:r w:rsidR="008823BB" w:rsidRPr="003B6F54">
        <w:t xml:space="preserve">Mokykla 2014 finansinius metus baigė be išsiskolinimų. </w:t>
      </w:r>
    </w:p>
    <w:p w:rsidR="00363DED" w:rsidRPr="0016148F" w:rsidRDefault="00363DED" w:rsidP="00363DED">
      <w:pPr>
        <w:pStyle w:val="Default"/>
        <w:spacing w:line="360" w:lineRule="auto"/>
        <w:ind w:firstLine="709"/>
        <w:rPr>
          <w:sz w:val="23"/>
          <w:szCs w:val="23"/>
        </w:rPr>
      </w:pPr>
    </w:p>
    <w:p w:rsidR="00533C29" w:rsidRPr="0016148F" w:rsidRDefault="00533C29" w:rsidP="000668E3">
      <w:pPr>
        <w:autoSpaceDE w:val="0"/>
        <w:autoSpaceDN w:val="0"/>
        <w:adjustRightInd w:val="0"/>
        <w:spacing w:line="360" w:lineRule="auto"/>
        <w:rPr>
          <w:rFonts w:eastAsiaTheme="minorHAnsi"/>
          <w:b/>
          <w:bCs/>
          <w:lang w:eastAsia="en-US"/>
        </w:rPr>
      </w:pPr>
      <w:r w:rsidRPr="0016148F">
        <w:rPr>
          <w:rFonts w:eastAsiaTheme="minorHAnsi"/>
          <w:b/>
          <w:bCs/>
          <w:lang w:eastAsia="en-US"/>
        </w:rPr>
        <w:t xml:space="preserve">5.  </w:t>
      </w:r>
      <w:r w:rsidR="003E5903" w:rsidRPr="0016148F">
        <w:rPr>
          <w:rFonts w:eastAsiaTheme="minorHAnsi"/>
          <w:b/>
          <w:bCs/>
          <w:lang w:eastAsia="en-US"/>
        </w:rPr>
        <w:t>PAGRINDINĖ PROBLEMA</w:t>
      </w:r>
    </w:p>
    <w:p w:rsidR="003E5903" w:rsidRPr="00533C29" w:rsidRDefault="00A13484" w:rsidP="00A13484">
      <w:pPr>
        <w:tabs>
          <w:tab w:val="left" w:pos="709"/>
        </w:tabs>
        <w:autoSpaceDE w:val="0"/>
        <w:autoSpaceDN w:val="0"/>
        <w:adjustRightInd w:val="0"/>
        <w:spacing w:line="360" w:lineRule="auto"/>
        <w:rPr>
          <w:rFonts w:eastAsiaTheme="minorHAnsi"/>
          <w:lang w:eastAsia="en-US"/>
        </w:rPr>
      </w:pPr>
      <w:r>
        <w:rPr>
          <w:rFonts w:eastAsiaTheme="minorHAnsi"/>
          <w:lang w:eastAsia="en-US"/>
        </w:rPr>
        <w:tab/>
      </w:r>
      <w:r w:rsidR="00586486" w:rsidRPr="0016148F">
        <w:rPr>
          <w:rFonts w:eastAsiaTheme="minorHAnsi"/>
          <w:lang w:eastAsia="en-US"/>
        </w:rPr>
        <w:t>5.1.</w:t>
      </w:r>
      <w:r w:rsidR="003E5903" w:rsidRPr="0016148F">
        <w:rPr>
          <w:rFonts w:eastAsiaTheme="minorHAnsi"/>
          <w:lang w:eastAsia="en-US"/>
        </w:rPr>
        <w:t xml:space="preserve"> Mokini</w:t>
      </w:r>
      <w:r w:rsidR="003E5903" w:rsidRPr="0016148F">
        <w:rPr>
          <w:rFonts w:eastAsia="TimesNewRoman"/>
          <w:lang w:eastAsia="en-US"/>
        </w:rPr>
        <w:t xml:space="preserve">ų </w:t>
      </w:r>
      <w:r w:rsidR="003E5903" w:rsidRPr="0016148F">
        <w:rPr>
          <w:rFonts w:eastAsiaTheme="minorHAnsi"/>
          <w:lang w:eastAsia="en-US"/>
        </w:rPr>
        <w:t>skai</w:t>
      </w:r>
      <w:r w:rsidR="003E5903" w:rsidRPr="0016148F">
        <w:rPr>
          <w:rFonts w:eastAsia="TimesNewRoman"/>
          <w:lang w:eastAsia="en-US"/>
        </w:rPr>
        <w:t>č</w:t>
      </w:r>
      <w:r w:rsidR="003E5903" w:rsidRPr="0016148F">
        <w:rPr>
          <w:rFonts w:eastAsiaTheme="minorHAnsi"/>
          <w:lang w:eastAsia="en-US"/>
        </w:rPr>
        <w:t>iaus maž</w:t>
      </w:r>
      <w:r w:rsidR="003E5903" w:rsidRPr="0016148F">
        <w:rPr>
          <w:rFonts w:eastAsia="TimesNewRoman"/>
          <w:lang w:eastAsia="en-US"/>
        </w:rPr>
        <w:t>ė</w:t>
      </w:r>
      <w:r w:rsidR="003E5903" w:rsidRPr="0016148F">
        <w:rPr>
          <w:rFonts w:eastAsiaTheme="minorHAnsi"/>
          <w:lang w:eastAsia="en-US"/>
        </w:rPr>
        <w:t>jimas.</w:t>
      </w:r>
    </w:p>
    <w:p w:rsidR="00D56B1F" w:rsidRDefault="00D56B1F" w:rsidP="000668E3">
      <w:pPr>
        <w:spacing w:line="360" w:lineRule="auto"/>
        <w:jc w:val="both"/>
        <w:rPr>
          <w:color w:val="000000"/>
        </w:rPr>
      </w:pPr>
    </w:p>
    <w:p w:rsidR="00480DB7" w:rsidRDefault="00480DB7" w:rsidP="000668E3">
      <w:pPr>
        <w:spacing w:line="360" w:lineRule="auto"/>
        <w:jc w:val="both"/>
        <w:rPr>
          <w:color w:val="000000"/>
        </w:rPr>
      </w:pPr>
      <w:r w:rsidRPr="00533C29">
        <w:rPr>
          <w:color w:val="000000"/>
        </w:rPr>
        <w:t xml:space="preserve">Direktorė                                   </w:t>
      </w:r>
      <w:r w:rsidRPr="00533C29">
        <w:rPr>
          <w:color w:val="000000"/>
        </w:rPr>
        <w:tab/>
      </w:r>
      <w:r w:rsidRPr="00533C29">
        <w:rPr>
          <w:color w:val="000000"/>
        </w:rPr>
        <w:tab/>
      </w:r>
      <w:r w:rsidRPr="00533C29">
        <w:rPr>
          <w:color w:val="000000"/>
        </w:rPr>
        <w:tab/>
      </w:r>
      <w:r w:rsidRPr="00533C29">
        <w:rPr>
          <w:color w:val="000000"/>
        </w:rPr>
        <w:tab/>
        <w:t>Petronėlė Jocienė</w:t>
      </w:r>
    </w:p>
    <w:p w:rsidR="000668E3" w:rsidRDefault="000668E3" w:rsidP="000668E3">
      <w:pPr>
        <w:spacing w:line="360" w:lineRule="auto"/>
        <w:jc w:val="both"/>
        <w:rPr>
          <w:color w:val="000000"/>
        </w:rPr>
      </w:pPr>
    </w:p>
    <w:p w:rsidR="00156B07" w:rsidRPr="00CD187A" w:rsidRDefault="00156B07" w:rsidP="00156B07">
      <w:pPr>
        <w:jc w:val="both"/>
      </w:pPr>
      <w:r w:rsidRPr="00CD187A">
        <w:t>PRITARTA</w:t>
      </w:r>
    </w:p>
    <w:p w:rsidR="00156B07" w:rsidRPr="00831CB4" w:rsidRDefault="00156B07" w:rsidP="00156B07">
      <w:r w:rsidRPr="00831CB4">
        <w:t xml:space="preserve">Kretingos </w:t>
      </w:r>
      <w:r w:rsidR="00421D4A" w:rsidRPr="00831CB4">
        <w:t>r. Grūšlaukės pagrindinės mokyklos</w:t>
      </w:r>
    </w:p>
    <w:p w:rsidR="00156B07" w:rsidRPr="00831CB4" w:rsidRDefault="0016148F" w:rsidP="00156B07">
      <w:r w:rsidRPr="00831CB4">
        <w:t>mokyklos tarybos 2015</w:t>
      </w:r>
      <w:r w:rsidR="00156B07" w:rsidRPr="00831CB4">
        <w:t xml:space="preserve"> m</w:t>
      </w:r>
      <w:r w:rsidRPr="00831CB4">
        <w:t>. vasario 20</w:t>
      </w:r>
      <w:r w:rsidR="00156B07" w:rsidRPr="00831CB4">
        <w:t xml:space="preserve"> d.</w:t>
      </w:r>
    </w:p>
    <w:p w:rsidR="00156B07" w:rsidRDefault="00156B07" w:rsidP="00156B07">
      <w:pPr>
        <w:jc w:val="both"/>
      </w:pPr>
      <w:r w:rsidRPr="00831CB4">
        <w:t xml:space="preserve">protokolu Nr. </w:t>
      </w:r>
      <w:r w:rsidR="00A019EF" w:rsidRPr="00831CB4">
        <w:t>V2(1.4.)-2</w:t>
      </w:r>
    </w:p>
    <w:p w:rsidR="005B0562" w:rsidRDefault="005B0562" w:rsidP="00156B07">
      <w:pPr>
        <w:jc w:val="both"/>
      </w:pPr>
    </w:p>
    <w:p w:rsidR="005B0562" w:rsidRPr="00CD187A" w:rsidRDefault="005B0562" w:rsidP="00156B07">
      <w:pPr>
        <w:jc w:val="both"/>
      </w:pPr>
    </w:p>
    <w:p w:rsidR="00BB7381" w:rsidRPr="0016148F" w:rsidRDefault="00BB7381" w:rsidP="00BB7381">
      <w:pPr>
        <w:autoSpaceDE w:val="0"/>
        <w:autoSpaceDN w:val="0"/>
        <w:adjustRightInd w:val="0"/>
        <w:spacing w:line="360" w:lineRule="auto"/>
        <w:rPr>
          <w:rFonts w:eastAsiaTheme="minorHAnsi"/>
          <w:bCs/>
          <w:highlight w:val="yellow"/>
          <w:lang w:eastAsia="en-US"/>
        </w:rPr>
      </w:pPr>
    </w:p>
    <w:p w:rsidR="000668E3" w:rsidRPr="00BB7381" w:rsidRDefault="000668E3" w:rsidP="00480DB7">
      <w:pPr>
        <w:jc w:val="both"/>
        <w:rPr>
          <w:color w:val="000000"/>
        </w:rPr>
      </w:pPr>
    </w:p>
    <w:sectPr w:rsidR="000668E3" w:rsidRPr="00BB7381" w:rsidSect="00A05328">
      <w:headerReference w:type="default" r:id="rId13"/>
      <w:footerReference w:type="default" r:id="rId14"/>
      <w:footerReference w:type="first" r:id="rId15"/>
      <w:pgSz w:w="11906" w:h="16838"/>
      <w:pgMar w:top="794" w:right="567" w:bottom="567"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80B" w:rsidRDefault="0006680B" w:rsidP="00541E4F">
      <w:r>
        <w:separator/>
      </w:r>
    </w:p>
  </w:endnote>
  <w:endnote w:type="continuationSeparator" w:id="0">
    <w:p w:rsidR="0006680B" w:rsidRDefault="0006680B" w:rsidP="00541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617503"/>
      <w:docPartObj>
        <w:docPartGallery w:val="Page Numbers (Bottom of Page)"/>
        <w:docPartUnique/>
      </w:docPartObj>
    </w:sdtPr>
    <w:sdtEndPr/>
    <w:sdtContent>
      <w:p w:rsidR="004A11DE" w:rsidRDefault="004A11DE">
        <w:pPr>
          <w:pStyle w:val="Porat"/>
          <w:jc w:val="center"/>
        </w:pPr>
        <w:r>
          <w:fldChar w:fldCharType="begin"/>
        </w:r>
        <w:r>
          <w:instrText>PAGE   \* MERGEFORMAT</w:instrText>
        </w:r>
        <w:r>
          <w:fldChar w:fldCharType="separate"/>
        </w:r>
        <w:r w:rsidR="008B4CA1">
          <w:rPr>
            <w:noProof/>
          </w:rPr>
          <w:t>8</w:t>
        </w:r>
        <w:r>
          <w:fldChar w:fldCharType="end"/>
        </w:r>
      </w:p>
    </w:sdtContent>
  </w:sdt>
  <w:p w:rsidR="004A11DE" w:rsidRDefault="004A11DE" w:rsidP="00541E4F">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8839305"/>
      <w:docPartObj>
        <w:docPartGallery w:val="Page Numbers (Bottom of Page)"/>
        <w:docPartUnique/>
      </w:docPartObj>
    </w:sdtPr>
    <w:sdtEndPr/>
    <w:sdtContent>
      <w:p w:rsidR="00EC5E61" w:rsidRDefault="00EC5E61">
        <w:pPr>
          <w:pStyle w:val="Porat"/>
          <w:jc w:val="center"/>
        </w:pPr>
        <w:r>
          <w:fldChar w:fldCharType="begin"/>
        </w:r>
        <w:r>
          <w:instrText>PAGE   \* MERGEFORMAT</w:instrText>
        </w:r>
        <w:r>
          <w:fldChar w:fldCharType="separate"/>
        </w:r>
        <w:r w:rsidR="008B4CA1">
          <w:rPr>
            <w:noProof/>
          </w:rPr>
          <w:t>1</w:t>
        </w:r>
        <w:r>
          <w:fldChar w:fldCharType="end"/>
        </w:r>
      </w:p>
    </w:sdtContent>
  </w:sdt>
  <w:p w:rsidR="00EC5E61" w:rsidRDefault="00EC5E6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80B" w:rsidRDefault="0006680B" w:rsidP="00541E4F">
      <w:r>
        <w:separator/>
      </w:r>
    </w:p>
  </w:footnote>
  <w:footnote w:type="continuationSeparator" w:id="0">
    <w:p w:rsidR="0006680B" w:rsidRDefault="0006680B" w:rsidP="00541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1DE" w:rsidRDefault="004A11DE">
    <w:pPr>
      <w:pStyle w:val="Antrats"/>
      <w:jc w:val="center"/>
    </w:pPr>
  </w:p>
  <w:p w:rsidR="004A11DE" w:rsidRDefault="004A11DE">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B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9742BBA"/>
    <w:multiLevelType w:val="hybridMultilevel"/>
    <w:tmpl w:val="A99A24D4"/>
    <w:lvl w:ilvl="0" w:tplc="5D94519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nsid w:val="334C2467"/>
    <w:multiLevelType w:val="hybridMultilevel"/>
    <w:tmpl w:val="42B6B1EE"/>
    <w:lvl w:ilvl="0" w:tplc="05AE57BC">
      <w:start w:val="4"/>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nsid w:val="411E5F6C"/>
    <w:multiLevelType w:val="hybridMultilevel"/>
    <w:tmpl w:val="1AAC909E"/>
    <w:lvl w:ilvl="0" w:tplc="8620EE84">
      <w:start w:val="1"/>
      <w:numFmt w:val="bullet"/>
      <w:lvlText w:val="•"/>
      <w:lvlJc w:val="left"/>
      <w:pPr>
        <w:tabs>
          <w:tab w:val="num" w:pos="720"/>
        </w:tabs>
        <w:ind w:left="720" w:hanging="360"/>
      </w:pPr>
      <w:rPr>
        <w:rFonts w:ascii="Arial" w:hAnsi="Arial" w:hint="default"/>
      </w:rPr>
    </w:lvl>
    <w:lvl w:ilvl="1" w:tplc="D006F6A8">
      <w:start w:val="1"/>
      <w:numFmt w:val="bullet"/>
      <w:lvlText w:val="•"/>
      <w:lvlJc w:val="left"/>
      <w:pPr>
        <w:tabs>
          <w:tab w:val="num" w:pos="1440"/>
        </w:tabs>
        <w:ind w:left="1440" w:hanging="360"/>
      </w:pPr>
      <w:rPr>
        <w:rFonts w:ascii="Arial" w:hAnsi="Arial" w:hint="default"/>
      </w:rPr>
    </w:lvl>
    <w:lvl w:ilvl="2" w:tplc="2C5E7FE0" w:tentative="1">
      <w:start w:val="1"/>
      <w:numFmt w:val="bullet"/>
      <w:lvlText w:val="•"/>
      <w:lvlJc w:val="left"/>
      <w:pPr>
        <w:tabs>
          <w:tab w:val="num" w:pos="2160"/>
        </w:tabs>
        <w:ind w:left="2160" w:hanging="360"/>
      </w:pPr>
      <w:rPr>
        <w:rFonts w:ascii="Arial" w:hAnsi="Arial" w:hint="default"/>
      </w:rPr>
    </w:lvl>
    <w:lvl w:ilvl="3" w:tplc="354288A4" w:tentative="1">
      <w:start w:val="1"/>
      <w:numFmt w:val="bullet"/>
      <w:lvlText w:val="•"/>
      <w:lvlJc w:val="left"/>
      <w:pPr>
        <w:tabs>
          <w:tab w:val="num" w:pos="2880"/>
        </w:tabs>
        <w:ind w:left="2880" w:hanging="360"/>
      </w:pPr>
      <w:rPr>
        <w:rFonts w:ascii="Arial" w:hAnsi="Arial" w:hint="default"/>
      </w:rPr>
    </w:lvl>
    <w:lvl w:ilvl="4" w:tplc="6A1E7754" w:tentative="1">
      <w:start w:val="1"/>
      <w:numFmt w:val="bullet"/>
      <w:lvlText w:val="•"/>
      <w:lvlJc w:val="left"/>
      <w:pPr>
        <w:tabs>
          <w:tab w:val="num" w:pos="3600"/>
        </w:tabs>
        <w:ind w:left="3600" w:hanging="360"/>
      </w:pPr>
      <w:rPr>
        <w:rFonts w:ascii="Arial" w:hAnsi="Arial" w:hint="default"/>
      </w:rPr>
    </w:lvl>
    <w:lvl w:ilvl="5" w:tplc="3D5C668A" w:tentative="1">
      <w:start w:val="1"/>
      <w:numFmt w:val="bullet"/>
      <w:lvlText w:val="•"/>
      <w:lvlJc w:val="left"/>
      <w:pPr>
        <w:tabs>
          <w:tab w:val="num" w:pos="4320"/>
        </w:tabs>
        <w:ind w:left="4320" w:hanging="360"/>
      </w:pPr>
      <w:rPr>
        <w:rFonts w:ascii="Arial" w:hAnsi="Arial" w:hint="default"/>
      </w:rPr>
    </w:lvl>
    <w:lvl w:ilvl="6" w:tplc="3CB8E09E" w:tentative="1">
      <w:start w:val="1"/>
      <w:numFmt w:val="bullet"/>
      <w:lvlText w:val="•"/>
      <w:lvlJc w:val="left"/>
      <w:pPr>
        <w:tabs>
          <w:tab w:val="num" w:pos="5040"/>
        </w:tabs>
        <w:ind w:left="5040" w:hanging="360"/>
      </w:pPr>
      <w:rPr>
        <w:rFonts w:ascii="Arial" w:hAnsi="Arial" w:hint="default"/>
      </w:rPr>
    </w:lvl>
    <w:lvl w:ilvl="7" w:tplc="884074B0" w:tentative="1">
      <w:start w:val="1"/>
      <w:numFmt w:val="bullet"/>
      <w:lvlText w:val="•"/>
      <w:lvlJc w:val="left"/>
      <w:pPr>
        <w:tabs>
          <w:tab w:val="num" w:pos="5760"/>
        </w:tabs>
        <w:ind w:left="5760" w:hanging="360"/>
      </w:pPr>
      <w:rPr>
        <w:rFonts w:ascii="Arial" w:hAnsi="Arial" w:hint="default"/>
      </w:rPr>
    </w:lvl>
    <w:lvl w:ilvl="8" w:tplc="F7BC7052" w:tentative="1">
      <w:start w:val="1"/>
      <w:numFmt w:val="bullet"/>
      <w:lvlText w:val="•"/>
      <w:lvlJc w:val="left"/>
      <w:pPr>
        <w:tabs>
          <w:tab w:val="num" w:pos="6480"/>
        </w:tabs>
        <w:ind w:left="6480" w:hanging="360"/>
      </w:pPr>
      <w:rPr>
        <w:rFonts w:ascii="Arial" w:hAnsi="Arial" w:hint="default"/>
      </w:rPr>
    </w:lvl>
  </w:abstractNum>
  <w:abstractNum w:abstractNumId="4">
    <w:nsid w:val="63587F0B"/>
    <w:multiLevelType w:val="hybridMultilevel"/>
    <w:tmpl w:val="5CF48A38"/>
    <w:lvl w:ilvl="0" w:tplc="0427000F">
      <w:start w:val="1"/>
      <w:numFmt w:val="decimal"/>
      <w:lvlText w:val="%1."/>
      <w:lvlJc w:val="left"/>
      <w:pPr>
        <w:tabs>
          <w:tab w:val="num" w:pos="1080"/>
        </w:tabs>
        <w:ind w:left="1080" w:hanging="360"/>
      </w:p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nsid w:val="68CF102F"/>
    <w:multiLevelType w:val="multilevel"/>
    <w:tmpl w:val="50D469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6C0A0F76"/>
    <w:multiLevelType w:val="multilevel"/>
    <w:tmpl w:val="22F6C47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
  </w:num>
  <w:num w:numId="3">
    <w:abstractNumId w:val="4"/>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A21"/>
    <w:rsid w:val="00005297"/>
    <w:rsid w:val="0001508C"/>
    <w:rsid w:val="00021C00"/>
    <w:rsid w:val="00032943"/>
    <w:rsid w:val="000502EB"/>
    <w:rsid w:val="00054058"/>
    <w:rsid w:val="000615F8"/>
    <w:rsid w:val="00061EEC"/>
    <w:rsid w:val="0006680B"/>
    <w:rsid w:val="000668E3"/>
    <w:rsid w:val="00090242"/>
    <w:rsid w:val="00093030"/>
    <w:rsid w:val="000B1127"/>
    <w:rsid w:val="000B1BD1"/>
    <w:rsid w:val="000B7832"/>
    <w:rsid w:val="000C6481"/>
    <w:rsid w:val="000D1241"/>
    <w:rsid w:val="000D51A4"/>
    <w:rsid w:val="000E3938"/>
    <w:rsid w:val="000F20A4"/>
    <w:rsid w:val="00114AD3"/>
    <w:rsid w:val="001176B0"/>
    <w:rsid w:val="0014326C"/>
    <w:rsid w:val="00156B07"/>
    <w:rsid w:val="0016148F"/>
    <w:rsid w:val="00170B96"/>
    <w:rsid w:val="0017633E"/>
    <w:rsid w:val="00182EB8"/>
    <w:rsid w:val="001967ED"/>
    <w:rsid w:val="001A4714"/>
    <w:rsid w:val="001B1E4A"/>
    <w:rsid w:val="001E2893"/>
    <w:rsid w:val="001F330C"/>
    <w:rsid w:val="001F3BC6"/>
    <w:rsid w:val="00201BBD"/>
    <w:rsid w:val="002042D5"/>
    <w:rsid w:val="00211C55"/>
    <w:rsid w:val="00241C99"/>
    <w:rsid w:val="00247056"/>
    <w:rsid w:val="0025089C"/>
    <w:rsid w:val="00253915"/>
    <w:rsid w:val="00257D83"/>
    <w:rsid w:val="00261E18"/>
    <w:rsid w:val="00272F6D"/>
    <w:rsid w:val="00273FBB"/>
    <w:rsid w:val="00275052"/>
    <w:rsid w:val="00275B5C"/>
    <w:rsid w:val="002825BF"/>
    <w:rsid w:val="002948E4"/>
    <w:rsid w:val="002A1369"/>
    <w:rsid w:val="002A44FA"/>
    <w:rsid w:val="002A6BA9"/>
    <w:rsid w:val="002B3B73"/>
    <w:rsid w:val="002C1AB6"/>
    <w:rsid w:val="002C5017"/>
    <w:rsid w:val="002E01FD"/>
    <w:rsid w:val="002E06D6"/>
    <w:rsid w:val="002E528A"/>
    <w:rsid w:val="002E7415"/>
    <w:rsid w:val="002F5DE1"/>
    <w:rsid w:val="00305B72"/>
    <w:rsid w:val="00306B44"/>
    <w:rsid w:val="00312F3F"/>
    <w:rsid w:val="003234B3"/>
    <w:rsid w:val="00336019"/>
    <w:rsid w:val="0034711F"/>
    <w:rsid w:val="00357218"/>
    <w:rsid w:val="00357BE6"/>
    <w:rsid w:val="00363DED"/>
    <w:rsid w:val="003767FA"/>
    <w:rsid w:val="003779C9"/>
    <w:rsid w:val="00382A43"/>
    <w:rsid w:val="00383DD1"/>
    <w:rsid w:val="003877BB"/>
    <w:rsid w:val="003B394B"/>
    <w:rsid w:val="003B6F54"/>
    <w:rsid w:val="003D2078"/>
    <w:rsid w:val="003D7DB1"/>
    <w:rsid w:val="003E37DC"/>
    <w:rsid w:val="003E5903"/>
    <w:rsid w:val="003F645E"/>
    <w:rsid w:val="003F7E68"/>
    <w:rsid w:val="00406D38"/>
    <w:rsid w:val="00421D4A"/>
    <w:rsid w:val="0042419A"/>
    <w:rsid w:val="004436F7"/>
    <w:rsid w:val="00446CDB"/>
    <w:rsid w:val="00451FCB"/>
    <w:rsid w:val="004575C2"/>
    <w:rsid w:val="0046275E"/>
    <w:rsid w:val="00463DC9"/>
    <w:rsid w:val="00465B03"/>
    <w:rsid w:val="00466762"/>
    <w:rsid w:val="004738FC"/>
    <w:rsid w:val="00480DB7"/>
    <w:rsid w:val="00495303"/>
    <w:rsid w:val="00496710"/>
    <w:rsid w:val="004A11DE"/>
    <w:rsid w:val="004A4651"/>
    <w:rsid w:val="004A4BB9"/>
    <w:rsid w:val="004C03C1"/>
    <w:rsid w:val="004C08FE"/>
    <w:rsid w:val="004C7626"/>
    <w:rsid w:val="004E027E"/>
    <w:rsid w:val="00533C29"/>
    <w:rsid w:val="00541E4F"/>
    <w:rsid w:val="00551F65"/>
    <w:rsid w:val="00553099"/>
    <w:rsid w:val="00554A1F"/>
    <w:rsid w:val="0056116F"/>
    <w:rsid w:val="005642F4"/>
    <w:rsid w:val="00566711"/>
    <w:rsid w:val="005825C2"/>
    <w:rsid w:val="00586486"/>
    <w:rsid w:val="00587533"/>
    <w:rsid w:val="00597ED5"/>
    <w:rsid w:val="005B0562"/>
    <w:rsid w:val="005B7607"/>
    <w:rsid w:val="005C0366"/>
    <w:rsid w:val="005C6C4E"/>
    <w:rsid w:val="005E7244"/>
    <w:rsid w:val="005F3162"/>
    <w:rsid w:val="005F5F77"/>
    <w:rsid w:val="00602FBA"/>
    <w:rsid w:val="00614978"/>
    <w:rsid w:val="00615B6A"/>
    <w:rsid w:val="00623E74"/>
    <w:rsid w:val="00630D7A"/>
    <w:rsid w:val="00632D81"/>
    <w:rsid w:val="00634CEA"/>
    <w:rsid w:val="00636E4E"/>
    <w:rsid w:val="00643704"/>
    <w:rsid w:val="00650167"/>
    <w:rsid w:val="00652A21"/>
    <w:rsid w:val="00660C2D"/>
    <w:rsid w:val="0066589B"/>
    <w:rsid w:val="00672360"/>
    <w:rsid w:val="0067646B"/>
    <w:rsid w:val="006A63C0"/>
    <w:rsid w:val="006B08FB"/>
    <w:rsid w:val="006C1174"/>
    <w:rsid w:val="006C2C08"/>
    <w:rsid w:val="006D23D5"/>
    <w:rsid w:val="006D2738"/>
    <w:rsid w:val="006D71D2"/>
    <w:rsid w:val="006E2BA5"/>
    <w:rsid w:val="006F07D9"/>
    <w:rsid w:val="006F1E7F"/>
    <w:rsid w:val="006F2DED"/>
    <w:rsid w:val="006F73AD"/>
    <w:rsid w:val="00713A62"/>
    <w:rsid w:val="007172BC"/>
    <w:rsid w:val="00722F41"/>
    <w:rsid w:val="00724C7D"/>
    <w:rsid w:val="00733081"/>
    <w:rsid w:val="0074029C"/>
    <w:rsid w:val="007449A7"/>
    <w:rsid w:val="007537DC"/>
    <w:rsid w:val="007626B1"/>
    <w:rsid w:val="00765B64"/>
    <w:rsid w:val="00772681"/>
    <w:rsid w:val="007859A1"/>
    <w:rsid w:val="00785DF1"/>
    <w:rsid w:val="0079302E"/>
    <w:rsid w:val="007A3943"/>
    <w:rsid w:val="007A4F8C"/>
    <w:rsid w:val="007B5959"/>
    <w:rsid w:val="007D2044"/>
    <w:rsid w:val="007D3982"/>
    <w:rsid w:val="007F143E"/>
    <w:rsid w:val="007F6B8B"/>
    <w:rsid w:val="00800B00"/>
    <w:rsid w:val="00811645"/>
    <w:rsid w:val="00811ABE"/>
    <w:rsid w:val="0082195E"/>
    <w:rsid w:val="00823FE3"/>
    <w:rsid w:val="00831CB4"/>
    <w:rsid w:val="0083691A"/>
    <w:rsid w:val="00846588"/>
    <w:rsid w:val="00846FC3"/>
    <w:rsid w:val="0087669E"/>
    <w:rsid w:val="00881316"/>
    <w:rsid w:val="00881832"/>
    <w:rsid w:val="008823BB"/>
    <w:rsid w:val="00890D9D"/>
    <w:rsid w:val="008949C9"/>
    <w:rsid w:val="00895D4A"/>
    <w:rsid w:val="00895DC5"/>
    <w:rsid w:val="00896589"/>
    <w:rsid w:val="008A4BCE"/>
    <w:rsid w:val="008B11D9"/>
    <w:rsid w:val="008B4CA1"/>
    <w:rsid w:val="008B64DF"/>
    <w:rsid w:val="008E0C0E"/>
    <w:rsid w:val="008E1C5A"/>
    <w:rsid w:val="008F2E6B"/>
    <w:rsid w:val="008F684A"/>
    <w:rsid w:val="008F7B96"/>
    <w:rsid w:val="009017E3"/>
    <w:rsid w:val="009124AE"/>
    <w:rsid w:val="00923C75"/>
    <w:rsid w:val="00923F03"/>
    <w:rsid w:val="00933054"/>
    <w:rsid w:val="0093479A"/>
    <w:rsid w:val="00951265"/>
    <w:rsid w:val="009638D4"/>
    <w:rsid w:val="009715D9"/>
    <w:rsid w:val="00980F76"/>
    <w:rsid w:val="00981876"/>
    <w:rsid w:val="00993983"/>
    <w:rsid w:val="00995160"/>
    <w:rsid w:val="00996D69"/>
    <w:rsid w:val="009B318A"/>
    <w:rsid w:val="009B336D"/>
    <w:rsid w:val="009C5649"/>
    <w:rsid w:val="009C612B"/>
    <w:rsid w:val="009C7ECF"/>
    <w:rsid w:val="009D32E8"/>
    <w:rsid w:val="009F5CF6"/>
    <w:rsid w:val="009F6AD2"/>
    <w:rsid w:val="00A00000"/>
    <w:rsid w:val="00A019EF"/>
    <w:rsid w:val="00A024AB"/>
    <w:rsid w:val="00A02662"/>
    <w:rsid w:val="00A0375C"/>
    <w:rsid w:val="00A05328"/>
    <w:rsid w:val="00A06D8C"/>
    <w:rsid w:val="00A11787"/>
    <w:rsid w:val="00A13484"/>
    <w:rsid w:val="00A215C5"/>
    <w:rsid w:val="00A42E0C"/>
    <w:rsid w:val="00A47B56"/>
    <w:rsid w:val="00A6169C"/>
    <w:rsid w:val="00A7750A"/>
    <w:rsid w:val="00A80015"/>
    <w:rsid w:val="00A87E6D"/>
    <w:rsid w:val="00A913F9"/>
    <w:rsid w:val="00A95FCF"/>
    <w:rsid w:val="00A96576"/>
    <w:rsid w:val="00AA2AEE"/>
    <w:rsid w:val="00AB796F"/>
    <w:rsid w:val="00AC1F87"/>
    <w:rsid w:val="00AD33CD"/>
    <w:rsid w:val="00AD397C"/>
    <w:rsid w:val="00AE20C0"/>
    <w:rsid w:val="00AF3542"/>
    <w:rsid w:val="00AF47D3"/>
    <w:rsid w:val="00B07AA5"/>
    <w:rsid w:val="00B07E7B"/>
    <w:rsid w:val="00B151A2"/>
    <w:rsid w:val="00B51A50"/>
    <w:rsid w:val="00B73264"/>
    <w:rsid w:val="00B83EFB"/>
    <w:rsid w:val="00B87FD5"/>
    <w:rsid w:val="00B970DC"/>
    <w:rsid w:val="00BA315C"/>
    <w:rsid w:val="00BA69D5"/>
    <w:rsid w:val="00BB046C"/>
    <w:rsid w:val="00BB7381"/>
    <w:rsid w:val="00BD23A5"/>
    <w:rsid w:val="00BD290A"/>
    <w:rsid w:val="00BD6F18"/>
    <w:rsid w:val="00BE7D3C"/>
    <w:rsid w:val="00BF021B"/>
    <w:rsid w:val="00BF2F0B"/>
    <w:rsid w:val="00BF4A59"/>
    <w:rsid w:val="00C11E39"/>
    <w:rsid w:val="00C12600"/>
    <w:rsid w:val="00C17399"/>
    <w:rsid w:val="00C223D3"/>
    <w:rsid w:val="00C239B0"/>
    <w:rsid w:val="00C36237"/>
    <w:rsid w:val="00C426B1"/>
    <w:rsid w:val="00C43339"/>
    <w:rsid w:val="00C534F2"/>
    <w:rsid w:val="00C7282A"/>
    <w:rsid w:val="00CA04A4"/>
    <w:rsid w:val="00CA08A5"/>
    <w:rsid w:val="00CA42AD"/>
    <w:rsid w:val="00CA6787"/>
    <w:rsid w:val="00CC1509"/>
    <w:rsid w:val="00CD187A"/>
    <w:rsid w:val="00CF22EC"/>
    <w:rsid w:val="00D06CDA"/>
    <w:rsid w:val="00D10F24"/>
    <w:rsid w:val="00D10FC7"/>
    <w:rsid w:val="00D16C9D"/>
    <w:rsid w:val="00D32347"/>
    <w:rsid w:val="00D35A78"/>
    <w:rsid w:val="00D37002"/>
    <w:rsid w:val="00D415E4"/>
    <w:rsid w:val="00D50C4D"/>
    <w:rsid w:val="00D51357"/>
    <w:rsid w:val="00D53336"/>
    <w:rsid w:val="00D56B1F"/>
    <w:rsid w:val="00D7254F"/>
    <w:rsid w:val="00D7316C"/>
    <w:rsid w:val="00D8564B"/>
    <w:rsid w:val="00D94E97"/>
    <w:rsid w:val="00DA0217"/>
    <w:rsid w:val="00DB4E0A"/>
    <w:rsid w:val="00DD0BDB"/>
    <w:rsid w:val="00DE4A21"/>
    <w:rsid w:val="00DF5184"/>
    <w:rsid w:val="00DF7F4A"/>
    <w:rsid w:val="00E25B02"/>
    <w:rsid w:val="00E309E7"/>
    <w:rsid w:val="00E345AB"/>
    <w:rsid w:val="00E34A2E"/>
    <w:rsid w:val="00E353B2"/>
    <w:rsid w:val="00E370E5"/>
    <w:rsid w:val="00E57362"/>
    <w:rsid w:val="00E62632"/>
    <w:rsid w:val="00E73F82"/>
    <w:rsid w:val="00E7559A"/>
    <w:rsid w:val="00EB3583"/>
    <w:rsid w:val="00EB45EF"/>
    <w:rsid w:val="00EC0372"/>
    <w:rsid w:val="00EC5E61"/>
    <w:rsid w:val="00EE20D1"/>
    <w:rsid w:val="00EE6F0E"/>
    <w:rsid w:val="00EE7E1C"/>
    <w:rsid w:val="00EF4DF4"/>
    <w:rsid w:val="00F05AEC"/>
    <w:rsid w:val="00F100A9"/>
    <w:rsid w:val="00F11D64"/>
    <w:rsid w:val="00F21316"/>
    <w:rsid w:val="00F301B3"/>
    <w:rsid w:val="00F577E2"/>
    <w:rsid w:val="00F810E1"/>
    <w:rsid w:val="00F81584"/>
    <w:rsid w:val="00FA7FF4"/>
    <w:rsid w:val="00FC3529"/>
    <w:rsid w:val="00FD03F8"/>
    <w:rsid w:val="00FF0E15"/>
    <w:rsid w:val="00FF41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B7381"/>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rsid w:val="00DB4E0A"/>
    <w:pPr>
      <w:ind w:left="360" w:right="-1054"/>
      <w:jc w:val="both"/>
    </w:pPr>
    <w:rPr>
      <w:lang w:eastAsia="en-US"/>
    </w:rPr>
  </w:style>
  <w:style w:type="character" w:styleId="Hipersaitas">
    <w:name w:val="Hyperlink"/>
    <w:basedOn w:val="Numatytasispastraiposriftas"/>
    <w:uiPriority w:val="99"/>
    <w:unhideWhenUsed/>
    <w:rsid w:val="00FA7F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53336"/>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53336"/>
    <w:pPr>
      <w:jc w:val="center"/>
    </w:pPr>
    <w:rPr>
      <w:b/>
      <w:bCs/>
      <w:lang w:eastAsia="en-US"/>
    </w:rPr>
  </w:style>
  <w:style w:type="character" w:customStyle="1" w:styleId="PagrindinistekstasDiagrama">
    <w:name w:val="Pagrindinis tekstas Diagrama"/>
    <w:basedOn w:val="Numatytasispastraiposriftas"/>
    <w:link w:val="Pagrindinistekstas"/>
    <w:rsid w:val="00D53336"/>
    <w:rPr>
      <w:rFonts w:ascii="Times New Roman" w:eastAsia="Times New Roman" w:hAnsi="Times New Roman" w:cs="Times New Roman"/>
      <w:b/>
      <w:bCs/>
      <w:sz w:val="24"/>
      <w:szCs w:val="24"/>
    </w:rPr>
  </w:style>
  <w:style w:type="paragraph" w:styleId="Betarp">
    <w:name w:val="No Spacing"/>
    <w:uiPriority w:val="1"/>
    <w:qFormat/>
    <w:rsid w:val="00D53336"/>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06D8C"/>
    <w:pPr>
      <w:ind w:left="720"/>
      <w:contextualSpacing/>
    </w:pPr>
  </w:style>
  <w:style w:type="paragraph" w:styleId="Debesliotekstas">
    <w:name w:val="Balloon Text"/>
    <w:basedOn w:val="prastasis"/>
    <w:link w:val="DebesliotekstasDiagrama"/>
    <w:uiPriority w:val="99"/>
    <w:semiHidden/>
    <w:unhideWhenUsed/>
    <w:rsid w:val="006B08FB"/>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B08FB"/>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541E4F"/>
    <w:pPr>
      <w:tabs>
        <w:tab w:val="center" w:pos="4819"/>
        <w:tab w:val="right" w:pos="9638"/>
      </w:tabs>
    </w:pPr>
  </w:style>
  <w:style w:type="character" w:customStyle="1" w:styleId="AntratsDiagrama">
    <w:name w:val="Antraštės Diagrama"/>
    <w:basedOn w:val="Numatytasispastraiposriftas"/>
    <w:link w:val="Antrats"/>
    <w:uiPriority w:val="99"/>
    <w:rsid w:val="00541E4F"/>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541E4F"/>
    <w:pPr>
      <w:tabs>
        <w:tab w:val="center" w:pos="4819"/>
        <w:tab w:val="right" w:pos="9638"/>
      </w:tabs>
    </w:pPr>
  </w:style>
  <w:style w:type="character" w:customStyle="1" w:styleId="PoratDiagrama">
    <w:name w:val="Poraštė Diagrama"/>
    <w:basedOn w:val="Numatytasispastraiposriftas"/>
    <w:link w:val="Porat"/>
    <w:uiPriority w:val="99"/>
    <w:rsid w:val="00541E4F"/>
    <w:rPr>
      <w:rFonts w:ascii="Times New Roman" w:eastAsia="Times New Roman" w:hAnsi="Times New Roman" w:cs="Times New Roman"/>
      <w:sz w:val="24"/>
      <w:szCs w:val="24"/>
      <w:lang w:eastAsia="lt-LT"/>
    </w:rPr>
  </w:style>
  <w:style w:type="table" w:styleId="Lentelstinklelis">
    <w:name w:val="Table Grid"/>
    <w:basedOn w:val="prastojilentel"/>
    <w:uiPriority w:val="59"/>
    <w:rsid w:val="008F2E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B7381"/>
    <w:pPr>
      <w:autoSpaceDE w:val="0"/>
      <w:autoSpaceDN w:val="0"/>
      <w:adjustRightInd w:val="0"/>
      <w:spacing w:after="0" w:line="240" w:lineRule="auto"/>
    </w:pPr>
    <w:rPr>
      <w:rFonts w:ascii="Times New Roman" w:hAnsi="Times New Roman" w:cs="Times New Roman"/>
      <w:color w:val="000000"/>
      <w:sz w:val="24"/>
      <w:szCs w:val="24"/>
    </w:rPr>
  </w:style>
  <w:style w:type="paragraph" w:styleId="Tekstoblokas">
    <w:name w:val="Block Text"/>
    <w:basedOn w:val="prastasis"/>
    <w:rsid w:val="00DB4E0A"/>
    <w:pPr>
      <w:ind w:left="360" w:right="-1054"/>
      <w:jc w:val="both"/>
    </w:pPr>
    <w:rPr>
      <w:lang w:eastAsia="en-US"/>
    </w:rPr>
  </w:style>
  <w:style w:type="character" w:styleId="Hipersaitas">
    <w:name w:val="Hyperlink"/>
    <w:basedOn w:val="Numatytasispastraiposriftas"/>
    <w:uiPriority w:val="99"/>
    <w:unhideWhenUsed/>
    <w:rsid w:val="00FA7FF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162679">
      <w:bodyDiv w:val="1"/>
      <w:marLeft w:val="0"/>
      <w:marRight w:val="0"/>
      <w:marTop w:val="0"/>
      <w:marBottom w:val="0"/>
      <w:divBdr>
        <w:top w:val="none" w:sz="0" w:space="0" w:color="auto"/>
        <w:left w:val="none" w:sz="0" w:space="0" w:color="auto"/>
        <w:bottom w:val="none" w:sz="0" w:space="0" w:color="auto"/>
        <w:right w:val="none" w:sz="0" w:space="0" w:color="auto"/>
      </w:divBdr>
    </w:div>
    <w:div w:id="552498939">
      <w:bodyDiv w:val="1"/>
      <w:marLeft w:val="0"/>
      <w:marRight w:val="0"/>
      <w:marTop w:val="0"/>
      <w:marBottom w:val="0"/>
      <w:divBdr>
        <w:top w:val="none" w:sz="0" w:space="0" w:color="auto"/>
        <w:left w:val="none" w:sz="0" w:space="0" w:color="auto"/>
        <w:bottom w:val="none" w:sz="0" w:space="0" w:color="auto"/>
        <w:right w:val="none" w:sz="0" w:space="0" w:color="auto"/>
      </w:divBdr>
    </w:div>
    <w:div w:id="845679214">
      <w:bodyDiv w:val="1"/>
      <w:marLeft w:val="0"/>
      <w:marRight w:val="0"/>
      <w:marTop w:val="0"/>
      <w:marBottom w:val="0"/>
      <w:divBdr>
        <w:top w:val="none" w:sz="0" w:space="0" w:color="auto"/>
        <w:left w:val="none" w:sz="0" w:space="0" w:color="auto"/>
        <w:bottom w:val="none" w:sz="0" w:space="0" w:color="auto"/>
        <w:right w:val="none" w:sz="0" w:space="0" w:color="auto"/>
      </w:divBdr>
    </w:div>
    <w:div w:id="1790469605">
      <w:bodyDiv w:val="1"/>
      <w:marLeft w:val="0"/>
      <w:marRight w:val="0"/>
      <w:marTop w:val="0"/>
      <w:marBottom w:val="0"/>
      <w:divBdr>
        <w:top w:val="none" w:sz="0" w:space="0" w:color="auto"/>
        <w:left w:val="none" w:sz="0" w:space="0" w:color="auto"/>
        <w:bottom w:val="none" w:sz="0" w:space="0" w:color="auto"/>
        <w:right w:val="none" w:sz="0" w:space="0" w:color="auto"/>
      </w:divBdr>
    </w:div>
    <w:div w:id="208811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iologai.jimd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tyviklase.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pc.smm.lt/" TargetMode="Externa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oleObject" Target="Knyga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invertIfNegative val="0"/>
          <c:dPt>
            <c:idx val="1"/>
            <c:invertIfNegative val="0"/>
            <c:bubble3D val="0"/>
            <c:spPr>
              <a:solidFill>
                <a:srgbClr val="92D050"/>
              </a:solidFill>
            </c:spPr>
          </c:dPt>
          <c:dPt>
            <c:idx val="2"/>
            <c:invertIfNegative val="0"/>
            <c:bubble3D val="0"/>
            <c:spPr>
              <a:solidFill>
                <a:schemeClr val="accent6">
                  <a:lumMod val="75000"/>
                </a:schemeClr>
              </a:solidFill>
            </c:spPr>
          </c:dPt>
          <c:dPt>
            <c:idx val="3"/>
            <c:invertIfNegative val="0"/>
            <c:bubble3D val="0"/>
            <c:spPr>
              <a:solidFill>
                <a:schemeClr val="bg2">
                  <a:lumMod val="50000"/>
                </a:schemeClr>
              </a:solidFill>
            </c:spPr>
          </c:dPt>
          <c:cat>
            <c:strRef>
              <c:f>Lapas1!$A$2:$D$2</c:f>
              <c:strCache>
                <c:ptCount val="4"/>
                <c:pt idx="0">
                  <c:v>Vadovėlių</c:v>
                </c:pt>
                <c:pt idx="1">
                  <c:v>Mokymo priemonių</c:v>
                </c:pt>
                <c:pt idx="2">
                  <c:v>Kompiuterinės techninės įrangos </c:v>
                </c:pt>
                <c:pt idx="3">
                  <c:v>Kita</c:v>
                </c:pt>
              </c:strCache>
            </c:strRef>
          </c:cat>
          <c:val>
            <c:numRef>
              <c:f>Lapas1!$A$3:$D$3</c:f>
              <c:numCache>
                <c:formatCode>General</c:formatCode>
                <c:ptCount val="4"/>
                <c:pt idx="0">
                  <c:v>67</c:v>
                </c:pt>
                <c:pt idx="1">
                  <c:v>52</c:v>
                </c:pt>
                <c:pt idx="2">
                  <c:v>10</c:v>
                </c:pt>
                <c:pt idx="3">
                  <c:v>54</c:v>
                </c:pt>
              </c:numCache>
            </c:numRef>
          </c:val>
        </c:ser>
        <c:dLbls>
          <c:showLegendKey val="0"/>
          <c:showVal val="1"/>
          <c:showCatName val="0"/>
          <c:showSerName val="0"/>
          <c:showPercent val="0"/>
          <c:showBubbleSize val="0"/>
        </c:dLbls>
        <c:gapWidth val="150"/>
        <c:shape val="box"/>
        <c:axId val="121330688"/>
        <c:axId val="121332480"/>
        <c:axId val="0"/>
      </c:bar3DChart>
      <c:catAx>
        <c:axId val="121330688"/>
        <c:scaling>
          <c:orientation val="minMax"/>
        </c:scaling>
        <c:delete val="0"/>
        <c:axPos val="b"/>
        <c:majorTickMark val="out"/>
        <c:minorTickMark val="none"/>
        <c:tickLblPos val="nextTo"/>
        <c:crossAx val="121332480"/>
        <c:crosses val="autoZero"/>
        <c:auto val="1"/>
        <c:lblAlgn val="ctr"/>
        <c:lblOffset val="100"/>
        <c:noMultiLvlLbl val="0"/>
      </c:catAx>
      <c:valAx>
        <c:axId val="121332480"/>
        <c:scaling>
          <c:orientation val="minMax"/>
        </c:scaling>
        <c:delete val="0"/>
        <c:axPos val="l"/>
        <c:majorGridlines/>
        <c:title>
          <c:tx>
            <c:rich>
              <a:bodyPr rot="-5400000" vert="horz"/>
              <a:lstStyle/>
              <a:p>
                <a:pPr>
                  <a:defRPr b="0"/>
                </a:pPr>
                <a:r>
                  <a:rPr lang="lt-LT" b="0"/>
                  <a:t>Priemonės (vnt.)</a:t>
                </a:r>
              </a:p>
            </c:rich>
          </c:tx>
          <c:overlay val="0"/>
        </c:title>
        <c:numFmt formatCode="General" sourceLinked="1"/>
        <c:majorTickMark val="out"/>
        <c:minorTickMark val="none"/>
        <c:tickLblPos val="nextTo"/>
        <c:crossAx val="121330688"/>
        <c:crosses val="autoZero"/>
        <c:crossBetween val="between"/>
      </c:valAx>
    </c:plotArea>
    <c:plotVisOnly val="1"/>
    <c:dispBlanksAs val="gap"/>
    <c:showDLblsOverMax val="0"/>
  </c:chart>
  <c:txPr>
    <a:bodyPr/>
    <a:lstStyle/>
    <a:p>
      <a:pPr>
        <a:defRPr sz="1200">
          <a:latin typeface="Times New Roman" panose="02020603050405020304" pitchFamily="18" charset="0"/>
          <a:cs typeface="Times New Roman" panose="02020603050405020304" pitchFamily="18" charset="0"/>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3FDDC-B661-4BBC-9438-D5D06C5A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11912</Words>
  <Characters>6791</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Sekretore</dc:creator>
  <cp:lastModifiedBy>user</cp:lastModifiedBy>
  <cp:revision>6</cp:revision>
  <cp:lastPrinted>2015-02-25T06:46:00Z</cp:lastPrinted>
  <dcterms:created xsi:type="dcterms:W3CDTF">2015-03-13T09:43:00Z</dcterms:created>
  <dcterms:modified xsi:type="dcterms:W3CDTF">2015-03-27T13:29:00Z</dcterms:modified>
</cp:coreProperties>
</file>